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60" w:type="dxa"/>
        <w:jc w:val="center"/>
        <w:tblLook w:val="04A0" w:firstRow="1" w:lastRow="0" w:firstColumn="1" w:lastColumn="0" w:noHBand="0" w:noVBand="1"/>
      </w:tblPr>
      <w:tblGrid>
        <w:gridCol w:w="1600"/>
        <w:gridCol w:w="2247"/>
        <w:gridCol w:w="1260"/>
        <w:gridCol w:w="1900"/>
        <w:gridCol w:w="1660"/>
        <w:gridCol w:w="1780"/>
        <w:gridCol w:w="1340"/>
        <w:gridCol w:w="1440"/>
      </w:tblGrid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Catalog Number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B3586">
              <w:rPr>
                <w:rFonts w:ascii="Calibri" w:eastAsia="Times New Roman" w:hAnsi="Calibri" w:cs="Times New Roman"/>
                <w:color w:val="000000"/>
              </w:rPr>
              <w:t>Env</w:t>
            </w:r>
            <w:proofErr w:type="spellEnd"/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clone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Lot Number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Accession Number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Insert Size (</w:t>
            </w:r>
            <w:proofErr w:type="spellStart"/>
            <w:r w:rsidRPr="001B3586">
              <w:rPr>
                <w:rFonts w:ascii="Calibri" w:eastAsia="Times New Roman" w:hAnsi="Calibri" w:cs="Times New Roman"/>
                <w:color w:val="000000"/>
              </w:rPr>
              <w:t>bp</w:t>
            </w:r>
            <w:proofErr w:type="spellEnd"/>
            <w:r w:rsidRPr="001B3586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Country of Origin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B3586">
              <w:rPr>
                <w:rFonts w:ascii="Calibri" w:eastAsia="Times New Roman" w:hAnsi="Calibri" w:cs="Times New Roman"/>
                <w:color w:val="000000"/>
              </w:rPr>
              <w:t>Coreceptor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B3586">
              <w:rPr>
                <w:rFonts w:ascii="Calibri" w:eastAsia="Times New Roman" w:hAnsi="Calibri" w:cs="Times New Roman"/>
                <w:color w:val="000000"/>
              </w:rPr>
              <w:t>Fiebig</w:t>
            </w:r>
            <w:proofErr w:type="spellEnd"/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Stage*</w:t>
            </w:r>
          </w:p>
        </w:tc>
      </w:tr>
      <w:tr w:rsidR="001B3586" w:rsidRPr="001B3586" w:rsidTr="001B3586">
        <w:trPr>
          <w:trHeight w:val="54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p1012.TC21.3257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III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p1006_11.C3.1601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p1054.TC4.1499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p1056.TA11.1826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p1058_11.B11.1550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R5/X4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IV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p1059_09.A4.1460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p62357_14.D3.4589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p6244_13.B5.4576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282E6F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EU289191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3018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p6240_08.TA5.4622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282E6F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EU289190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3008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p63358.p3.4013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3228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p700010040.C9.4520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p700010058.A4.4375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p9014_01.TB1.4769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3027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p9021_14.B2.4571 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pPRB926_04.A9.4237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pPRB931_06.TC3.4930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pPRB958_06.TB1.4305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pSC05.8C11.2344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Trinidad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pSC45.4B5.2631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Trinidad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  <w:tr w:rsidR="001B3586" w:rsidRPr="001B3586" w:rsidTr="001B3586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11578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pWEAUd15.410.5017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80073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EU289202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2996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 xml:space="preserve"> R5/X4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86" w:rsidRPr="001B3586" w:rsidRDefault="001B3586" w:rsidP="001B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B3586">
              <w:rPr>
                <w:rFonts w:ascii="Calibri" w:eastAsia="Times New Roman" w:hAnsi="Calibri" w:cs="Times New Roman"/>
                <w:color w:val="000000"/>
              </w:rPr>
              <w:t>II</w:t>
            </w:r>
          </w:p>
        </w:tc>
      </w:tr>
    </w:tbl>
    <w:p w:rsidR="00495B2E" w:rsidRPr="00DF397F" w:rsidRDefault="00D834E3" w:rsidP="00DF397F">
      <w:pPr>
        <w:tabs>
          <w:tab w:val="left" w:pos="1320"/>
        </w:tabs>
        <w:ind w:left="-99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315595</wp:posOffset>
                </wp:positionV>
                <wp:extent cx="7757795" cy="12992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7795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586" w:rsidRPr="00D834E3" w:rsidRDefault="001B3586" w:rsidP="00D834E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D834E3">
                              <w:rPr>
                                <w:b/>
                              </w:rPr>
                              <w:t xml:space="preserve">* </w:t>
                            </w:r>
                            <w:proofErr w:type="spellStart"/>
                            <w:r w:rsidRPr="00D834E3">
                              <w:rPr>
                                <w:b/>
                              </w:rPr>
                              <w:t>Fiebig</w:t>
                            </w:r>
                            <w:proofErr w:type="spellEnd"/>
                            <w:r w:rsidRPr="00D834E3">
                              <w:rPr>
                                <w:b/>
                              </w:rPr>
                              <w:t xml:space="preserve"> Stage (Immune Status):                                                                        ** 1 synonymous change from the transmitted virus </w:t>
                            </w:r>
                          </w:p>
                          <w:p w:rsidR="001B3586" w:rsidRPr="00D834E3" w:rsidRDefault="001B3586" w:rsidP="00D834E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D834E3">
                              <w:rPr>
                                <w:b/>
                              </w:rPr>
                              <w:t>II ELISA, negative; WB, negative</w:t>
                            </w:r>
                          </w:p>
                          <w:p w:rsidR="001B3586" w:rsidRPr="00D834E3" w:rsidRDefault="001B3586" w:rsidP="00D834E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D834E3">
                              <w:rPr>
                                <w:b/>
                              </w:rPr>
                              <w:t xml:space="preserve">III ELISA, positive; WB, negative </w:t>
                            </w:r>
                          </w:p>
                          <w:p w:rsidR="001B3586" w:rsidRPr="00D834E3" w:rsidRDefault="001B3586" w:rsidP="00D834E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D834E3">
                              <w:rPr>
                                <w:b/>
                              </w:rPr>
                              <w:t>IV ELISA, positive; WB, +/-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85pt;width:610.85pt;height:102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4ihQIAABAFAAAOAAAAZHJzL2Uyb0RvYy54bWysVMlu2zAQvRfoPxC8O1ogR5YQOWiSuiiQ&#10;LkDSD6BJyiJKkSxJW0qL/nuHlO2oy6EoqoPEZfj4Zt4bXV2PvUQHbp3QqsHZRYoRV1QzoXYN/vS4&#10;Wawwcp4oRqRWvMFP3OHr9csXV4Opea47LRm3CECUqwfT4M57UyeJox3vibvQhivYbLXtiYep3SXM&#10;kgHQe5nkaXqZDNoyYzXlzsHq3bSJ1xG/bTn1H9rWcY9kg4Gbj28b39vwTtZXpN5ZYjpBjzTIP7Do&#10;iVBw6RnqjniC9lb8BtULarXTrb+guk902wrKYw6QTZb+ks1DRwyPuUBxnDmXyf0/WPr+8NEiwUA7&#10;jBTpQaJHPnp0o0eUh+oMxtUQ9GAgzI+wHCJDps7ca/rZIaVvO6J2/JW1eug4YcAuCyeT2dEJxwWQ&#10;7fBOM7iG7L2OQGNr+wAIxUCADio9nZUJVCgsluWyLKslRhT2sryq8ixql5D6dNxY599w3aMwaLAF&#10;6SM8Odw7H+iQ+hQS6Wsp2EZIGSd2t72VFh0I2GQTn5gBZDkPkyoEKx2OTYjTCrCEO8Je4Btl/1Zl&#10;eZHe5NVic7kqF8WmWC6qMl0t0qy6qS7ToiruNt8DwayoO8EYV/dC8ZMFs+LvJD42w2SeaEI0NLha&#10;5stJozl7N08yjc+fkuyFh46Uom/w6hxE6qDsa8UgbVJ7IuQ0Tn6mH6sMNTh9Y1WiD4L0kwn8uB0B&#10;JZhjq9kTOMJq0Atkh98IDDptv2I0QEs22H3ZE8sxkm8VuKrKiiL0cJwUyzKHiZ3vbOc7RFGAarDH&#10;aBre+qnv98aKXQc3TT5W+hU4sRXRI8+sjv6FtovJHH8Roa/n8xj1/CNb/wAAAP//AwBQSwMEFAAG&#10;AAgAAAAhAClBruXdAAAACAEAAA8AAABkcnMvZG93bnJldi54bWxMj0FPg0AQhe8m/ofNmHgxdinS&#10;YpGhURON19b+gAGmQGRnCbst9N+7PentTd7kve/l29n06syj66wgLBcRKJbK1p00CIfvj8dnUM6T&#10;1NRbYYQLO9gWtzc5ZbWdZMfnvW9UCBGXEULr/ZBp7aqWDbmFHViCd7SjIR/OsdH1SFMIN72Oo2it&#10;DXUSGloa+L3l6md/MgjHr+lhtZnKT39Id8n6jbq0tBfE+7v59QWU59n/PcMVP6BDEZhKe5LaqR4h&#10;DPEIySYFdXXjeBlUiRCvkifQRa7/Dyh+AQAA//8DAFBLAQItABQABgAIAAAAIQC2gziS/gAAAOEB&#10;AAATAAAAAAAAAAAAAAAAAAAAAABbQ29udGVudF9UeXBlc10ueG1sUEsBAi0AFAAGAAgAAAAhADj9&#10;If/WAAAAlAEAAAsAAAAAAAAAAAAAAAAALwEAAF9yZWxzLy5yZWxzUEsBAi0AFAAGAAgAAAAhAFXN&#10;/iKFAgAAEAUAAA4AAAAAAAAAAAAAAAAALgIAAGRycy9lMm9Eb2MueG1sUEsBAi0AFAAGAAgAAAAh&#10;AClBruXdAAAACAEAAA8AAAAAAAAAAAAAAAAA3wQAAGRycy9kb3ducmV2LnhtbFBLBQYAAAAABAAE&#10;APMAAADpBQAAAAA=&#10;" stroked="f">
                <v:textbox>
                  <w:txbxContent>
                    <w:p w:rsidR="001B3586" w:rsidRPr="00D834E3" w:rsidRDefault="001B3586" w:rsidP="00D834E3">
                      <w:pPr>
                        <w:spacing w:line="240" w:lineRule="auto"/>
                        <w:rPr>
                          <w:b/>
                        </w:rPr>
                      </w:pPr>
                      <w:r w:rsidRPr="00D834E3">
                        <w:rPr>
                          <w:b/>
                        </w:rPr>
                        <w:t>* Fiebig Stage (Immune Status):</w:t>
                      </w:r>
                      <w:r w:rsidRPr="00D834E3">
                        <w:rPr>
                          <w:b/>
                        </w:rPr>
                        <w:t xml:space="preserve">      </w:t>
                      </w:r>
                      <w:r w:rsidRPr="00D834E3">
                        <w:rPr>
                          <w:b/>
                        </w:rPr>
                        <w:t xml:space="preserve"> </w:t>
                      </w:r>
                      <w:r w:rsidRPr="00D834E3">
                        <w:rPr>
                          <w:b/>
                        </w:rPr>
                        <w:t xml:space="preserve">                                                                 </w:t>
                      </w:r>
                      <w:r w:rsidRPr="00D834E3">
                        <w:rPr>
                          <w:b/>
                        </w:rPr>
                        <w:t xml:space="preserve">** 1 synonymous change from the transmitted virus </w:t>
                      </w:r>
                    </w:p>
                    <w:p w:rsidR="001B3586" w:rsidRPr="00D834E3" w:rsidRDefault="001B3586" w:rsidP="00D834E3">
                      <w:pPr>
                        <w:spacing w:line="240" w:lineRule="auto"/>
                        <w:rPr>
                          <w:b/>
                        </w:rPr>
                      </w:pPr>
                      <w:r w:rsidRPr="00D834E3">
                        <w:rPr>
                          <w:b/>
                        </w:rPr>
                        <w:t>II ELISA, negative; WB, negative</w:t>
                      </w:r>
                    </w:p>
                    <w:p w:rsidR="001B3586" w:rsidRPr="00D834E3" w:rsidRDefault="001B3586" w:rsidP="00D834E3">
                      <w:pPr>
                        <w:spacing w:line="240" w:lineRule="auto"/>
                        <w:rPr>
                          <w:b/>
                        </w:rPr>
                      </w:pPr>
                      <w:r w:rsidRPr="00D834E3">
                        <w:rPr>
                          <w:b/>
                        </w:rPr>
                        <w:t xml:space="preserve">III ELISA, positive; WB, negative </w:t>
                      </w:r>
                    </w:p>
                    <w:p w:rsidR="001B3586" w:rsidRPr="00D834E3" w:rsidRDefault="001B3586" w:rsidP="00D834E3">
                      <w:pPr>
                        <w:spacing w:line="240" w:lineRule="auto"/>
                        <w:rPr>
                          <w:b/>
                        </w:rPr>
                      </w:pPr>
                      <w:r w:rsidRPr="00D834E3">
                        <w:rPr>
                          <w:b/>
                        </w:rPr>
                        <w:t>IV ELISA, positive; WB, +/-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5B2E" w:rsidRPr="00DF397F" w:rsidSect="00DF397F">
      <w:headerReference w:type="default" r:id="rId7"/>
      <w:footerReference w:type="default" r:id="rId8"/>
      <w:pgSz w:w="15840" w:h="12240" w:orient="landscape"/>
      <w:pgMar w:top="1440" w:right="27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A5" w:rsidRDefault="00555FA5" w:rsidP="00DF397F">
      <w:pPr>
        <w:spacing w:after="0" w:line="240" w:lineRule="auto"/>
      </w:pPr>
      <w:r>
        <w:separator/>
      </w:r>
    </w:p>
  </w:endnote>
  <w:endnote w:type="continuationSeparator" w:id="0">
    <w:p w:rsidR="00555FA5" w:rsidRDefault="00555FA5" w:rsidP="00DF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97F" w:rsidRDefault="00282E6F" w:rsidP="00DF397F">
    <w:pPr>
      <w:pStyle w:val="Footer"/>
      <w:tabs>
        <w:tab w:val="clear" w:pos="4680"/>
        <w:tab w:val="clear" w:pos="9360"/>
        <w:tab w:val="left" w:pos="2835"/>
      </w:tabs>
    </w:pPr>
    <w:hyperlink r:id="rId1" w:history="1">
      <w:r w:rsidR="00DF397F" w:rsidRPr="000E37CF">
        <w:rPr>
          <w:rStyle w:val="Hyperlink"/>
        </w:rPr>
        <w:t>www.aidsreagent.org</w:t>
      </w:r>
    </w:hyperlink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F397F">
      <w:tab/>
    </w:r>
    <w:r w:rsidR="00D834E3">
      <w:t xml:space="preserve">Donated by </w:t>
    </w:r>
    <w:r w:rsidR="00D834E3" w:rsidRPr="00D834E3">
      <w:rPr>
        <w:color w:val="000000"/>
        <w:shd w:val="clear" w:color="auto" w:fill="FFFFFF"/>
      </w:rPr>
      <w:t xml:space="preserve">Drs. Beatrice H. Hahn, Brandon F. </w:t>
    </w:r>
    <w:proofErr w:type="spellStart"/>
    <w:r w:rsidR="00D834E3" w:rsidRPr="00D834E3">
      <w:rPr>
        <w:color w:val="000000"/>
        <w:shd w:val="clear" w:color="auto" w:fill="FFFFFF"/>
      </w:rPr>
      <w:t>Keele</w:t>
    </w:r>
    <w:proofErr w:type="spellEnd"/>
    <w:r w:rsidR="00D834E3" w:rsidRPr="00D834E3">
      <w:rPr>
        <w:color w:val="000000"/>
        <w:shd w:val="clear" w:color="auto" w:fill="FFFFFF"/>
      </w:rPr>
      <w:t>, George M. Shaw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A5" w:rsidRDefault="00555FA5" w:rsidP="00DF397F">
      <w:pPr>
        <w:spacing w:after="0" w:line="240" w:lineRule="auto"/>
      </w:pPr>
      <w:r>
        <w:separator/>
      </w:r>
    </w:p>
  </w:footnote>
  <w:footnote w:type="continuationSeparator" w:id="0">
    <w:p w:rsidR="00555FA5" w:rsidRDefault="00555FA5" w:rsidP="00DF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97F" w:rsidRDefault="00DF397F" w:rsidP="00DF397F">
    <w:pPr>
      <w:pStyle w:val="Header"/>
      <w:tabs>
        <w:tab w:val="clear" w:pos="4680"/>
        <w:tab w:val="left" w:pos="8190"/>
        <w:tab w:val="center" w:pos="8460"/>
      </w:tabs>
    </w:pPr>
    <w:r>
      <w:t>NIH-AIDS Reagent Program</w:t>
    </w:r>
    <w:r>
      <w:tab/>
    </w:r>
    <w:r>
      <w:tab/>
      <w:t>Cat #</w:t>
    </w:r>
    <w:r w:rsidR="005746A6">
      <w:t>11663</w:t>
    </w:r>
    <w:r>
      <w:t xml:space="preserve"> </w:t>
    </w:r>
    <w:r w:rsidR="005746A6" w:rsidRPr="005746A6">
      <w:t xml:space="preserve">Panel of SGA HIV-1 Subtype B </w:t>
    </w:r>
    <w:proofErr w:type="spellStart"/>
    <w:r w:rsidR="005746A6" w:rsidRPr="005746A6">
      <w:t>Env</w:t>
    </w:r>
    <w:proofErr w:type="spellEnd"/>
    <w:r w:rsidR="005746A6" w:rsidRPr="005746A6">
      <w:t xml:space="preserve"> Clones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7F"/>
    <w:rsid w:val="00126B18"/>
    <w:rsid w:val="001B3586"/>
    <w:rsid w:val="00282E6F"/>
    <w:rsid w:val="00495B2E"/>
    <w:rsid w:val="00555FA5"/>
    <w:rsid w:val="005746A6"/>
    <w:rsid w:val="00843A4E"/>
    <w:rsid w:val="008D5F0C"/>
    <w:rsid w:val="00D834E3"/>
    <w:rsid w:val="00D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7F"/>
  </w:style>
  <w:style w:type="paragraph" w:styleId="Footer">
    <w:name w:val="footer"/>
    <w:basedOn w:val="Normal"/>
    <w:link w:val="FooterChar"/>
    <w:uiPriority w:val="99"/>
    <w:unhideWhenUsed/>
    <w:rsid w:val="00DF3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7F"/>
  </w:style>
  <w:style w:type="character" w:styleId="Hyperlink">
    <w:name w:val="Hyperlink"/>
    <w:basedOn w:val="DefaultParagraphFont"/>
    <w:uiPriority w:val="99"/>
    <w:unhideWhenUsed/>
    <w:rsid w:val="00DF397F"/>
    <w:rPr>
      <w:color w:val="0000FF" w:themeColor="hyperlink"/>
      <w:u w:val="single"/>
    </w:rPr>
  </w:style>
  <w:style w:type="table" w:styleId="TableGrid">
    <w:name w:val="Table Grid"/>
    <w:basedOn w:val="TableNormal"/>
    <w:rsid w:val="00DF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7F"/>
  </w:style>
  <w:style w:type="paragraph" w:styleId="Footer">
    <w:name w:val="footer"/>
    <w:basedOn w:val="Normal"/>
    <w:link w:val="FooterChar"/>
    <w:uiPriority w:val="99"/>
    <w:unhideWhenUsed/>
    <w:rsid w:val="00DF3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7F"/>
  </w:style>
  <w:style w:type="character" w:styleId="Hyperlink">
    <w:name w:val="Hyperlink"/>
    <w:basedOn w:val="DefaultParagraphFont"/>
    <w:uiPriority w:val="99"/>
    <w:unhideWhenUsed/>
    <w:rsid w:val="00DF397F"/>
    <w:rPr>
      <w:color w:val="0000FF" w:themeColor="hyperlink"/>
      <w:u w:val="single"/>
    </w:rPr>
  </w:style>
  <w:style w:type="table" w:styleId="TableGrid">
    <w:name w:val="Table Grid"/>
    <w:basedOn w:val="TableNormal"/>
    <w:rsid w:val="00DF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Happel, Christine</cp:lastModifiedBy>
  <cp:revision>3</cp:revision>
  <dcterms:created xsi:type="dcterms:W3CDTF">2017-01-10T15:25:00Z</dcterms:created>
  <dcterms:modified xsi:type="dcterms:W3CDTF">2017-01-20T19:32:00Z</dcterms:modified>
</cp:coreProperties>
</file>