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756"/>
        <w:tblW w:w="0" w:type="auto"/>
        <w:tblLook w:val="04A0" w:firstRow="1" w:lastRow="0" w:firstColumn="1" w:lastColumn="0" w:noHBand="0" w:noVBand="1"/>
      </w:tblPr>
      <w:tblGrid>
        <w:gridCol w:w="985"/>
        <w:gridCol w:w="2430"/>
        <w:gridCol w:w="1259"/>
        <w:gridCol w:w="1558"/>
        <w:gridCol w:w="1559"/>
      </w:tblGrid>
      <w:tr w:rsidR="004608E8" w:rsidTr="004608E8">
        <w:tc>
          <w:tcPr>
            <w:tcW w:w="985" w:type="dxa"/>
          </w:tcPr>
          <w:p w:rsidR="004608E8" w:rsidRPr="004608E8" w:rsidRDefault="004608E8" w:rsidP="004608E8">
            <w:pPr>
              <w:jc w:val="center"/>
              <w:rPr>
                <w:b/>
              </w:rPr>
            </w:pPr>
            <w:r w:rsidRPr="004608E8">
              <w:rPr>
                <w:b/>
              </w:rPr>
              <w:t>Catalog Number</w:t>
            </w:r>
          </w:p>
        </w:tc>
        <w:tc>
          <w:tcPr>
            <w:tcW w:w="2430" w:type="dxa"/>
          </w:tcPr>
          <w:p w:rsidR="004608E8" w:rsidRPr="004608E8" w:rsidRDefault="004608E8" w:rsidP="004608E8">
            <w:pPr>
              <w:jc w:val="center"/>
              <w:rPr>
                <w:b/>
              </w:rPr>
            </w:pPr>
            <w:r w:rsidRPr="004608E8">
              <w:rPr>
                <w:b/>
              </w:rPr>
              <w:t>Reagent Name</w:t>
            </w:r>
          </w:p>
        </w:tc>
        <w:tc>
          <w:tcPr>
            <w:tcW w:w="1259" w:type="dxa"/>
          </w:tcPr>
          <w:p w:rsidR="004608E8" w:rsidRPr="004608E8" w:rsidRDefault="004608E8" w:rsidP="004608E8">
            <w:pPr>
              <w:jc w:val="center"/>
              <w:rPr>
                <w:b/>
              </w:rPr>
            </w:pPr>
            <w:r w:rsidRPr="004608E8">
              <w:rPr>
                <w:b/>
              </w:rPr>
              <w:t>Accession Number</w:t>
            </w:r>
          </w:p>
        </w:tc>
        <w:tc>
          <w:tcPr>
            <w:tcW w:w="1558" w:type="dxa"/>
          </w:tcPr>
          <w:p w:rsidR="004608E8" w:rsidRPr="004608E8" w:rsidRDefault="004608E8" w:rsidP="004608E8">
            <w:pPr>
              <w:jc w:val="center"/>
              <w:rPr>
                <w:b/>
              </w:rPr>
            </w:pPr>
            <w:r w:rsidRPr="004608E8">
              <w:rPr>
                <w:b/>
              </w:rPr>
              <w:t>Insert Size (</w:t>
            </w:r>
            <w:proofErr w:type="spellStart"/>
            <w:r w:rsidRPr="004608E8">
              <w:rPr>
                <w:b/>
              </w:rPr>
              <w:t>bp</w:t>
            </w:r>
            <w:proofErr w:type="spellEnd"/>
            <w:r w:rsidRPr="004608E8">
              <w:rPr>
                <w:b/>
              </w:rPr>
              <w:t>)</w:t>
            </w:r>
          </w:p>
        </w:tc>
        <w:tc>
          <w:tcPr>
            <w:tcW w:w="1559" w:type="dxa"/>
          </w:tcPr>
          <w:p w:rsidR="004608E8" w:rsidRPr="004608E8" w:rsidRDefault="004608E8" w:rsidP="004608E8">
            <w:pPr>
              <w:jc w:val="center"/>
              <w:rPr>
                <w:b/>
              </w:rPr>
            </w:pPr>
            <w:r w:rsidRPr="004608E8">
              <w:rPr>
                <w:b/>
              </w:rPr>
              <w:t>Cloning Vector Size (</w:t>
            </w:r>
            <w:proofErr w:type="spellStart"/>
            <w:r w:rsidRPr="004608E8">
              <w:rPr>
                <w:b/>
              </w:rPr>
              <w:t>bp</w:t>
            </w:r>
            <w:proofErr w:type="spellEnd"/>
            <w:r w:rsidRPr="004608E8">
              <w:rPr>
                <w:b/>
              </w:rPr>
              <w:t>)</w:t>
            </w:r>
          </w:p>
        </w:tc>
      </w:tr>
      <w:tr w:rsidR="004608E8" w:rsidTr="004608E8">
        <w:tc>
          <w:tcPr>
            <w:tcW w:w="985" w:type="dxa"/>
          </w:tcPr>
          <w:p w:rsidR="004608E8" w:rsidRDefault="004608E8" w:rsidP="004608E8">
            <w:pPr>
              <w:jc w:val="center"/>
            </w:pPr>
            <w:r>
              <w:t>11499</w:t>
            </w:r>
          </w:p>
        </w:tc>
        <w:tc>
          <w:tcPr>
            <w:tcW w:w="2430" w:type="dxa"/>
          </w:tcPr>
          <w:p w:rsidR="004608E8" w:rsidRDefault="004608E8" w:rsidP="004608E8">
            <w:pPr>
              <w:jc w:val="center"/>
            </w:pPr>
            <w:r>
              <w:t>HIV-00836-2, clone 5</w:t>
            </w:r>
          </w:p>
        </w:tc>
        <w:tc>
          <w:tcPr>
            <w:tcW w:w="1259" w:type="dxa"/>
          </w:tcPr>
          <w:p w:rsidR="004608E8" w:rsidRDefault="004608E8" w:rsidP="004608E8">
            <w:pPr>
              <w:jc w:val="center"/>
            </w:pPr>
            <w:r>
              <w:t>EF117265</w:t>
            </w:r>
          </w:p>
        </w:tc>
        <w:tc>
          <w:tcPr>
            <w:tcW w:w="1558" w:type="dxa"/>
          </w:tcPr>
          <w:p w:rsidR="004608E8" w:rsidRDefault="004608E8" w:rsidP="004608E8">
            <w:pPr>
              <w:jc w:val="center"/>
            </w:pPr>
            <w:r>
              <w:t>2568</w:t>
            </w:r>
          </w:p>
        </w:tc>
        <w:tc>
          <w:tcPr>
            <w:tcW w:w="1559" w:type="dxa"/>
          </w:tcPr>
          <w:p w:rsidR="004608E8" w:rsidRDefault="004608E8" w:rsidP="004608E8">
            <w:pPr>
              <w:jc w:val="center"/>
            </w:pPr>
            <w:r>
              <w:t>8078</w:t>
            </w:r>
          </w:p>
        </w:tc>
      </w:tr>
      <w:tr w:rsidR="004608E8" w:rsidTr="004608E8">
        <w:tc>
          <w:tcPr>
            <w:tcW w:w="985" w:type="dxa"/>
          </w:tcPr>
          <w:p w:rsidR="004608E8" w:rsidRDefault="004608E8" w:rsidP="004608E8">
            <w:pPr>
              <w:jc w:val="center"/>
            </w:pPr>
            <w:r>
              <w:t>11500</w:t>
            </w:r>
          </w:p>
        </w:tc>
        <w:tc>
          <w:tcPr>
            <w:tcW w:w="2430" w:type="dxa"/>
          </w:tcPr>
          <w:p w:rsidR="004608E8" w:rsidRDefault="004608E8" w:rsidP="004608E8">
            <w:pPr>
              <w:jc w:val="center"/>
            </w:pPr>
            <w:r>
              <w:t>HIV-001428-2, clone 42</w:t>
            </w:r>
          </w:p>
        </w:tc>
        <w:tc>
          <w:tcPr>
            <w:tcW w:w="1259" w:type="dxa"/>
          </w:tcPr>
          <w:p w:rsidR="004608E8" w:rsidRDefault="004608E8" w:rsidP="004608E8">
            <w:pPr>
              <w:jc w:val="center"/>
            </w:pPr>
            <w:r>
              <w:t>EF117266</w:t>
            </w:r>
          </w:p>
        </w:tc>
        <w:tc>
          <w:tcPr>
            <w:tcW w:w="1558" w:type="dxa"/>
          </w:tcPr>
          <w:p w:rsidR="004608E8" w:rsidRDefault="004608E8" w:rsidP="004608E8">
            <w:pPr>
              <w:jc w:val="center"/>
            </w:pPr>
            <w:r>
              <w:t>2598</w:t>
            </w:r>
          </w:p>
        </w:tc>
        <w:tc>
          <w:tcPr>
            <w:tcW w:w="1559" w:type="dxa"/>
          </w:tcPr>
          <w:p w:rsidR="004608E8" w:rsidRDefault="004608E8" w:rsidP="004608E8">
            <w:pPr>
              <w:jc w:val="center"/>
            </w:pPr>
            <w:r>
              <w:t>8108</w:t>
            </w:r>
          </w:p>
        </w:tc>
      </w:tr>
      <w:tr w:rsidR="004608E8" w:rsidTr="004608E8">
        <w:tc>
          <w:tcPr>
            <w:tcW w:w="985" w:type="dxa"/>
          </w:tcPr>
          <w:p w:rsidR="004608E8" w:rsidRDefault="004608E8" w:rsidP="004608E8">
            <w:pPr>
              <w:jc w:val="center"/>
            </w:pPr>
            <w:r>
              <w:t>11501</w:t>
            </w:r>
          </w:p>
        </w:tc>
        <w:tc>
          <w:tcPr>
            <w:tcW w:w="2430" w:type="dxa"/>
          </w:tcPr>
          <w:p w:rsidR="004608E8" w:rsidRDefault="004608E8" w:rsidP="004608E8">
            <w:pPr>
              <w:jc w:val="center"/>
            </w:pPr>
            <w:r>
              <w:t>HIV-0013095-2, clone 11</w:t>
            </w:r>
          </w:p>
        </w:tc>
        <w:tc>
          <w:tcPr>
            <w:tcW w:w="1259" w:type="dxa"/>
          </w:tcPr>
          <w:p w:rsidR="004608E8" w:rsidRDefault="004608E8" w:rsidP="004608E8">
            <w:pPr>
              <w:jc w:val="center"/>
            </w:pPr>
            <w:r>
              <w:t>EF117267</w:t>
            </w:r>
          </w:p>
        </w:tc>
        <w:tc>
          <w:tcPr>
            <w:tcW w:w="1558" w:type="dxa"/>
          </w:tcPr>
          <w:p w:rsidR="004608E8" w:rsidRDefault="004608E8" w:rsidP="004608E8">
            <w:pPr>
              <w:jc w:val="center"/>
            </w:pPr>
            <w:r>
              <w:t>2604</w:t>
            </w:r>
          </w:p>
        </w:tc>
        <w:tc>
          <w:tcPr>
            <w:tcW w:w="1559" w:type="dxa"/>
          </w:tcPr>
          <w:p w:rsidR="004608E8" w:rsidRDefault="004608E8" w:rsidP="004608E8">
            <w:pPr>
              <w:jc w:val="center"/>
            </w:pPr>
            <w:r>
              <w:t>8114</w:t>
            </w:r>
          </w:p>
        </w:tc>
      </w:tr>
      <w:tr w:rsidR="004608E8" w:rsidTr="004608E8">
        <w:tc>
          <w:tcPr>
            <w:tcW w:w="985" w:type="dxa"/>
          </w:tcPr>
          <w:p w:rsidR="004608E8" w:rsidRDefault="004608E8" w:rsidP="004608E8">
            <w:pPr>
              <w:jc w:val="center"/>
            </w:pPr>
            <w:r>
              <w:t>11502</w:t>
            </w:r>
          </w:p>
        </w:tc>
        <w:tc>
          <w:tcPr>
            <w:tcW w:w="2430" w:type="dxa"/>
          </w:tcPr>
          <w:p w:rsidR="004608E8" w:rsidRDefault="004608E8" w:rsidP="004608E8">
            <w:pPr>
              <w:jc w:val="center"/>
            </w:pPr>
            <w:r>
              <w:t>HIV-16055-2, clone 3</w:t>
            </w:r>
          </w:p>
        </w:tc>
        <w:tc>
          <w:tcPr>
            <w:tcW w:w="1259" w:type="dxa"/>
          </w:tcPr>
          <w:p w:rsidR="004608E8" w:rsidRDefault="004608E8" w:rsidP="004608E8">
            <w:pPr>
              <w:jc w:val="center"/>
            </w:pPr>
            <w:r>
              <w:t>EF117268</w:t>
            </w:r>
          </w:p>
        </w:tc>
        <w:tc>
          <w:tcPr>
            <w:tcW w:w="1558" w:type="dxa"/>
          </w:tcPr>
          <w:p w:rsidR="004608E8" w:rsidRDefault="004608E8" w:rsidP="004608E8">
            <w:pPr>
              <w:jc w:val="center"/>
            </w:pPr>
            <w:r>
              <w:t>2577</w:t>
            </w:r>
          </w:p>
        </w:tc>
        <w:tc>
          <w:tcPr>
            <w:tcW w:w="1559" w:type="dxa"/>
          </w:tcPr>
          <w:p w:rsidR="004608E8" w:rsidRDefault="004608E8" w:rsidP="004608E8">
            <w:pPr>
              <w:jc w:val="center"/>
            </w:pPr>
            <w:r>
              <w:t>8097</w:t>
            </w:r>
          </w:p>
        </w:tc>
      </w:tr>
      <w:tr w:rsidR="004608E8" w:rsidTr="004608E8">
        <w:tc>
          <w:tcPr>
            <w:tcW w:w="985" w:type="dxa"/>
          </w:tcPr>
          <w:p w:rsidR="004608E8" w:rsidRDefault="004608E8" w:rsidP="004608E8">
            <w:pPr>
              <w:jc w:val="center"/>
            </w:pPr>
            <w:r>
              <w:t>11503</w:t>
            </w:r>
          </w:p>
        </w:tc>
        <w:tc>
          <w:tcPr>
            <w:tcW w:w="2430" w:type="dxa"/>
          </w:tcPr>
          <w:p w:rsidR="004608E8" w:rsidRDefault="004608E8" w:rsidP="004608E8">
            <w:pPr>
              <w:jc w:val="center"/>
            </w:pPr>
            <w:r>
              <w:t>HIV-16845-2, clone 22</w:t>
            </w:r>
          </w:p>
        </w:tc>
        <w:tc>
          <w:tcPr>
            <w:tcW w:w="1259" w:type="dxa"/>
          </w:tcPr>
          <w:p w:rsidR="004608E8" w:rsidRDefault="004608E8" w:rsidP="004608E8">
            <w:pPr>
              <w:jc w:val="center"/>
            </w:pPr>
            <w:r>
              <w:t>EF117269</w:t>
            </w:r>
          </w:p>
        </w:tc>
        <w:tc>
          <w:tcPr>
            <w:tcW w:w="1558" w:type="dxa"/>
          </w:tcPr>
          <w:p w:rsidR="004608E8" w:rsidRDefault="004608E8" w:rsidP="004608E8">
            <w:pPr>
              <w:jc w:val="center"/>
            </w:pPr>
            <w:r>
              <w:t>2622</w:t>
            </w:r>
          </w:p>
        </w:tc>
        <w:tc>
          <w:tcPr>
            <w:tcW w:w="1559" w:type="dxa"/>
          </w:tcPr>
          <w:p w:rsidR="004608E8" w:rsidRDefault="004608E8" w:rsidP="004608E8">
            <w:pPr>
              <w:jc w:val="center"/>
            </w:pPr>
            <w:r>
              <w:t>8132</w:t>
            </w:r>
          </w:p>
        </w:tc>
      </w:tr>
      <w:tr w:rsidR="004608E8" w:rsidTr="004608E8">
        <w:tc>
          <w:tcPr>
            <w:tcW w:w="985" w:type="dxa"/>
          </w:tcPr>
          <w:p w:rsidR="004608E8" w:rsidRDefault="004608E8" w:rsidP="004608E8">
            <w:pPr>
              <w:jc w:val="center"/>
            </w:pPr>
            <w:r>
              <w:t>11504</w:t>
            </w:r>
          </w:p>
        </w:tc>
        <w:tc>
          <w:tcPr>
            <w:tcW w:w="2430" w:type="dxa"/>
          </w:tcPr>
          <w:p w:rsidR="004608E8" w:rsidRDefault="004608E8" w:rsidP="004608E8">
            <w:pPr>
              <w:jc w:val="center"/>
            </w:pPr>
            <w:r>
              <w:t>HIV-16936-2, clone 21</w:t>
            </w:r>
          </w:p>
        </w:tc>
        <w:tc>
          <w:tcPr>
            <w:tcW w:w="1259" w:type="dxa"/>
          </w:tcPr>
          <w:p w:rsidR="004608E8" w:rsidRDefault="004608E8" w:rsidP="004608E8">
            <w:pPr>
              <w:jc w:val="center"/>
            </w:pPr>
            <w:r>
              <w:t>EF117270</w:t>
            </w:r>
          </w:p>
        </w:tc>
        <w:tc>
          <w:tcPr>
            <w:tcW w:w="1558" w:type="dxa"/>
          </w:tcPr>
          <w:p w:rsidR="004608E8" w:rsidRDefault="004608E8" w:rsidP="004608E8">
            <w:pPr>
              <w:jc w:val="center"/>
            </w:pPr>
            <w:r>
              <w:t>2556</w:t>
            </w:r>
          </w:p>
        </w:tc>
        <w:tc>
          <w:tcPr>
            <w:tcW w:w="1559" w:type="dxa"/>
          </w:tcPr>
          <w:p w:rsidR="004608E8" w:rsidRDefault="004608E8" w:rsidP="004608E8">
            <w:pPr>
              <w:jc w:val="center"/>
            </w:pPr>
            <w:r>
              <w:t>8066</w:t>
            </w:r>
          </w:p>
        </w:tc>
      </w:tr>
      <w:tr w:rsidR="004608E8" w:rsidTr="004608E8">
        <w:tc>
          <w:tcPr>
            <w:tcW w:w="985" w:type="dxa"/>
          </w:tcPr>
          <w:p w:rsidR="004608E8" w:rsidRDefault="004608E8" w:rsidP="004608E8">
            <w:pPr>
              <w:jc w:val="center"/>
            </w:pPr>
            <w:r>
              <w:t>11505</w:t>
            </w:r>
          </w:p>
        </w:tc>
        <w:tc>
          <w:tcPr>
            <w:tcW w:w="2430" w:type="dxa"/>
          </w:tcPr>
          <w:p w:rsidR="004608E8" w:rsidRDefault="004608E8" w:rsidP="004608E8">
            <w:pPr>
              <w:jc w:val="center"/>
            </w:pPr>
            <w:r>
              <w:t>HIV-25710-2, clone 43</w:t>
            </w:r>
          </w:p>
        </w:tc>
        <w:tc>
          <w:tcPr>
            <w:tcW w:w="1259" w:type="dxa"/>
          </w:tcPr>
          <w:p w:rsidR="004608E8" w:rsidRDefault="004608E8" w:rsidP="004608E8">
            <w:pPr>
              <w:jc w:val="center"/>
            </w:pPr>
            <w:r>
              <w:t>EF117271</w:t>
            </w:r>
          </w:p>
        </w:tc>
        <w:tc>
          <w:tcPr>
            <w:tcW w:w="1558" w:type="dxa"/>
          </w:tcPr>
          <w:p w:rsidR="004608E8" w:rsidRDefault="004608E8" w:rsidP="004608E8">
            <w:pPr>
              <w:jc w:val="center"/>
            </w:pPr>
            <w:r>
              <w:t>2568</w:t>
            </w:r>
          </w:p>
        </w:tc>
        <w:tc>
          <w:tcPr>
            <w:tcW w:w="1559" w:type="dxa"/>
          </w:tcPr>
          <w:p w:rsidR="004608E8" w:rsidRDefault="004608E8" w:rsidP="004608E8">
            <w:pPr>
              <w:jc w:val="center"/>
            </w:pPr>
            <w:r>
              <w:t>8078</w:t>
            </w:r>
          </w:p>
        </w:tc>
      </w:tr>
      <w:tr w:rsidR="004608E8" w:rsidTr="004608E8">
        <w:tc>
          <w:tcPr>
            <w:tcW w:w="985" w:type="dxa"/>
          </w:tcPr>
          <w:p w:rsidR="004608E8" w:rsidRDefault="004608E8" w:rsidP="004608E8">
            <w:pPr>
              <w:jc w:val="center"/>
            </w:pPr>
            <w:r>
              <w:t>11506</w:t>
            </w:r>
          </w:p>
        </w:tc>
        <w:tc>
          <w:tcPr>
            <w:tcW w:w="2430" w:type="dxa"/>
          </w:tcPr>
          <w:p w:rsidR="004608E8" w:rsidRDefault="004608E8" w:rsidP="004608E8">
            <w:pPr>
              <w:jc w:val="center"/>
            </w:pPr>
            <w:r>
              <w:t>HIV-25711-2, clone 4</w:t>
            </w:r>
          </w:p>
        </w:tc>
        <w:tc>
          <w:tcPr>
            <w:tcW w:w="1259" w:type="dxa"/>
          </w:tcPr>
          <w:p w:rsidR="004608E8" w:rsidRDefault="004608E8" w:rsidP="004608E8">
            <w:pPr>
              <w:jc w:val="center"/>
            </w:pPr>
            <w:r>
              <w:t>EF117272</w:t>
            </w:r>
          </w:p>
        </w:tc>
        <w:tc>
          <w:tcPr>
            <w:tcW w:w="1558" w:type="dxa"/>
          </w:tcPr>
          <w:p w:rsidR="004608E8" w:rsidRDefault="004608E8" w:rsidP="004608E8">
            <w:pPr>
              <w:jc w:val="center"/>
            </w:pPr>
            <w:r>
              <w:t>2568</w:t>
            </w:r>
          </w:p>
        </w:tc>
        <w:tc>
          <w:tcPr>
            <w:tcW w:w="1559" w:type="dxa"/>
          </w:tcPr>
          <w:p w:rsidR="004608E8" w:rsidRDefault="004608E8" w:rsidP="004608E8">
            <w:pPr>
              <w:jc w:val="center"/>
            </w:pPr>
            <w:r>
              <w:t>8078</w:t>
            </w:r>
          </w:p>
        </w:tc>
      </w:tr>
      <w:tr w:rsidR="004608E8" w:rsidTr="004608E8">
        <w:tc>
          <w:tcPr>
            <w:tcW w:w="985" w:type="dxa"/>
          </w:tcPr>
          <w:p w:rsidR="004608E8" w:rsidRDefault="004608E8" w:rsidP="004608E8">
            <w:pPr>
              <w:jc w:val="center"/>
            </w:pPr>
            <w:r>
              <w:t>11507</w:t>
            </w:r>
          </w:p>
        </w:tc>
        <w:tc>
          <w:tcPr>
            <w:tcW w:w="2430" w:type="dxa"/>
          </w:tcPr>
          <w:p w:rsidR="004608E8" w:rsidRDefault="004608E8" w:rsidP="004608E8">
            <w:pPr>
              <w:jc w:val="center"/>
            </w:pPr>
            <w:r>
              <w:t>HIV-25925-2, clone 22</w:t>
            </w:r>
          </w:p>
        </w:tc>
        <w:tc>
          <w:tcPr>
            <w:tcW w:w="1259" w:type="dxa"/>
          </w:tcPr>
          <w:p w:rsidR="004608E8" w:rsidRDefault="004608E8" w:rsidP="004608E8">
            <w:pPr>
              <w:jc w:val="center"/>
            </w:pPr>
            <w:r>
              <w:t>EF117273</w:t>
            </w:r>
          </w:p>
        </w:tc>
        <w:tc>
          <w:tcPr>
            <w:tcW w:w="1558" w:type="dxa"/>
          </w:tcPr>
          <w:p w:rsidR="004608E8" w:rsidRDefault="004608E8" w:rsidP="004608E8">
            <w:pPr>
              <w:jc w:val="center"/>
            </w:pPr>
            <w:r>
              <w:t>2571</w:t>
            </w:r>
          </w:p>
        </w:tc>
        <w:tc>
          <w:tcPr>
            <w:tcW w:w="1559" w:type="dxa"/>
          </w:tcPr>
          <w:p w:rsidR="004608E8" w:rsidRDefault="004608E8" w:rsidP="004608E8">
            <w:pPr>
              <w:jc w:val="center"/>
            </w:pPr>
            <w:r>
              <w:t>8081</w:t>
            </w:r>
          </w:p>
        </w:tc>
      </w:tr>
      <w:tr w:rsidR="004608E8" w:rsidTr="004608E8">
        <w:tc>
          <w:tcPr>
            <w:tcW w:w="985" w:type="dxa"/>
          </w:tcPr>
          <w:p w:rsidR="004608E8" w:rsidRDefault="004608E8" w:rsidP="004608E8">
            <w:pPr>
              <w:jc w:val="center"/>
            </w:pPr>
            <w:r>
              <w:t>11508</w:t>
            </w:r>
          </w:p>
        </w:tc>
        <w:tc>
          <w:tcPr>
            <w:tcW w:w="2430" w:type="dxa"/>
          </w:tcPr>
          <w:p w:rsidR="004608E8" w:rsidRDefault="004608E8" w:rsidP="004608E8">
            <w:pPr>
              <w:jc w:val="center"/>
            </w:pPr>
            <w:r>
              <w:t>HIV-26191-2, clone 48</w:t>
            </w:r>
          </w:p>
        </w:tc>
        <w:tc>
          <w:tcPr>
            <w:tcW w:w="1259" w:type="dxa"/>
          </w:tcPr>
          <w:p w:rsidR="004608E8" w:rsidRDefault="004608E8" w:rsidP="004608E8">
            <w:pPr>
              <w:jc w:val="center"/>
            </w:pPr>
            <w:r>
              <w:t>EF117274</w:t>
            </w:r>
          </w:p>
        </w:tc>
        <w:tc>
          <w:tcPr>
            <w:tcW w:w="1558" w:type="dxa"/>
          </w:tcPr>
          <w:p w:rsidR="004608E8" w:rsidRDefault="004608E8" w:rsidP="004608E8">
            <w:pPr>
              <w:jc w:val="center"/>
            </w:pPr>
            <w:r>
              <w:t>2541</w:t>
            </w:r>
          </w:p>
        </w:tc>
        <w:tc>
          <w:tcPr>
            <w:tcW w:w="1559" w:type="dxa"/>
          </w:tcPr>
          <w:p w:rsidR="004608E8" w:rsidRDefault="004608E8" w:rsidP="004608E8">
            <w:pPr>
              <w:jc w:val="center"/>
            </w:pPr>
            <w:r>
              <w:t>8051</w:t>
            </w:r>
          </w:p>
        </w:tc>
      </w:tr>
    </w:tbl>
    <w:p w:rsidR="004D7239" w:rsidRDefault="004D7239"/>
    <w:p w:rsidR="004608E8" w:rsidRDefault="004608E8"/>
    <w:p w:rsidR="004608E8" w:rsidRDefault="004608E8"/>
    <w:p w:rsidR="004608E8" w:rsidRDefault="004608E8"/>
    <w:p w:rsidR="004608E8" w:rsidRDefault="004608E8">
      <w:bookmarkStart w:id="0" w:name="_GoBack"/>
      <w:bookmarkEnd w:id="0"/>
    </w:p>
    <w:p w:rsidR="004608E8" w:rsidRDefault="004608E8"/>
    <w:p w:rsidR="004608E8" w:rsidRDefault="004608E8"/>
    <w:p w:rsidR="004608E8" w:rsidRDefault="004608E8"/>
    <w:p w:rsidR="004608E8" w:rsidRDefault="004608E8"/>
    <w:p w:rsidR="004608E8" w:rsidRDefault="004608E8"/>
    <w:p w:rsidR="004608E8" w:rsidRPr="004608E8" w:rsidRDefault="004608E8" w:rsidP="004608E8">
      <w:pPr>
        <w:tabs>
          <w:tab w:val="left" w:pos="900"/>
        </w:tabs>
        <w:rPr>
          <w:szCs w:val="20"/>
        </w:rPr>
      </w:pPr>
      <w:r w:rsidRPr="004608E8">
        <w:rPr>
          <w:szCs w:val="20"/>
        </w:rPr>
        <w:t>The insert and vector sizes listed above were provided by the original contributors. Insert and vector sizes listed on the data sheet may vary slightly and have been derived from sequencing data generated by the AIDS Reagent Program.</w:t>
      </w:r>
    </w:p>
    <w:p w:rsidR="004608E8" w:rsidRDefault="004608E8"/>
    <w:sectPr w:rsidR="004608E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C68" w:rsidRDefault="00B76C68" w:rsidP="004608E8">
      <w:pPr>
        <w:spacing w:after="0" w:line="240" w:lineRule="auto"/>
      </w:pPr>
      <w:r>
        <w:separator/>
      </w:r>
    </w:p>
  </w:endnote>
  <w:endnote w:type="continuationSeparator" w:id="0">
    <w:p w:rsidR="00B76C68" w:rsidRDefault="00B76C68" w:rsidP="00460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E8" w:rsidRPr="004608E8" w:rsidRDefault="004608E8" w:rsidP="004608E8">
    <w:pPr>
      <w:pStyle w:val="Footer"/>
      <w:tabs>
        <w:tab w:val="clear" w:pos="4680"/>
        <w:tab w:val="clear" w:pos="9360"/>
        <w:tab w:val="left" w:pos="2835"/>
      </w:tabs>
      <w:jc w:val="right"/>
      <w:rPr>
        <w:i/>
      </w:rPr>
    </w:pPr>
    <w:hyperlink r:id="rId1" w:history="1">
      <w:r w:rsidRPr="004608E8">
        <w:rPr>
          <w:rStyle w:val="Hyperlink"/>
          <w:i/>
        </w:rPr>
        <w:t>www.aidsreagent.org</w:t>
      </w:r>
    </w:hyperlink>
    <w:r w:rsidRPr="004608E8">
      <w:rPr>
        <w:i/>
      </w:rPr>
      <w:tab/>
    </w:r>
    <w:r w:rsidRPr="004608E8">
      <w:rPr>
        <w:i/>
      </w:rPr>
      <w:tab/>
      <w:t xml:space="preserve">        Donated by </w:t>
    </w:r>
    <w:r w:rsidRPr="004608E8">
      <w:rPr>
        <w:i/>
      </w:rPr>
      <w:t xml:space="preserve">Drs. R. </w:t>
    </w:r>
    <w:proofErr w:type="spellStart"/>
    <w:r w:rsidRPr="004608E8">
      <w:rPr>
        <w:i/>
      </w:rPr>
      <w:t>Paranjape</w:t>
    </w:r>
    <w:proofErr w:type="spellEnd"/>
    <w:r w:rsidRPr="004608E8">
      <w:rPr>
        <w:i/>
      </w:rPr>
      <w:t>, S. Kulkarni, H. Tang and D. Montefiori</w:t>
    </w:r>
  </w:p>
  <w:p w:rsidR="004608E8" w:rsidRDefault="0046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C68" w:rsidRDefault="00B76C68" w:rsidP="004608E8">
      <w:pPr>
        <w:spacing w:after="0" w:line="240" w:lineRule="auto"/>
      </w:pPr>
      <w:r>
        <w:separator/>
      </w:r>
    </w:p>
  </w:footnote>
  <w:footnote w:type="continuationSeparator" w:id="0">
    <w:p w:rsidR="00B76C68" w:rsidRDefault="00B76C68" w:rsidP="00460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8E8" w:rsidRPr="004608E8" w:rsidRDefault="004608E8" w:rsidP="004608E8">
    <w:pPr>
      <w:pStyle w:val="Header"/>
      <w:jc w:val="right"/>
      <w:rPr>
        <w:i/>
      </w:rPr>
    </w:pPr>
    <w:r>
      <w:t>NIH-AIDS Reagent Program</w:t>
    </w:r>
    <w:r>
      <w:tab/>
    </w:r>
    <w:r>
      <w:tab/>
      <w:t xml:space="preserve">Cat # 11672 </w:t>
    </w:r>
    <w:r>
      <w:t xml:space="preserve">HIV-1 subtype C Panel of Indian </w:t>
    </w:r>
    <w:proofErr w:type="spellStart"/>
    <w:r>
      <w:t>Env</w:t>
    </w:r>
    <w:proofErr w:type="spellEnd"/>
    <w:r>
      <w:t xml:space="preserve"> </w:t>
    </w:r>
    <w:r w:rsidRPr="004608E8">
      <w:t>Clones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1C"/>
    <w:rsid w:val="004608E8"/>
    <w:rsid w:val="004D7239"/>
    <w:rsid w:val="00B76C68"/>
    <w:rsid w:val="00F1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714EA-9E92-4FC2-908E-B7C20C0B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E8"/>
  </w:style>
  <w:style w:type="paragraph" w:styleId="Footer">
    <w:name w:val="footer"/>
    <w:basedOn w:val="Normal"/>
    <w:link w:val="FooterChar"/>
    <w:uiPriority w:val="99"/>
    <w:unhideWhenUsed/>
    <w:rsid w:val="00460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8E8"/>
  </w:style>
  <w:style w:type="character" w:styleId="Hyperlink">
    <w:name w:val="Hyperlink"/>
    <w:basedOn w:val="DefaultParagraphFont"/>
    <w:uiPriority w:val="99"/>
    <w:unhideWhenUsed/>
    <w:rsid w:val="00460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idsreag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Jen</dc:creator>
  <cp:keywords/>
  <dc:description/>
  <cp:lastModifiedBy>Brown, Jen</cp:lastModifiedBy>
  <cp:revision>1</cp:revision>
  <dcterms:created xsi:type="dcterms:W3CDTF">2017-11-08T17:56:00Z</dcterms:created>
  <dcterms:modified xsi:type="dcterms:W3CDTF">2017-11-08T18:12:00Z</dcterms:modified>
</cp:coreProperties>
</file>