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7D" w:rsidRDefault="009306AB" w:rsidP="009306AB">
      <w:r>
        <w:t>Amino acid sequences of the fragment V (Fv) of the VRC03 light chain</w:t>
      </w:r>
      <w:r w:rsidR="00F55203">
        <w:t xml:space="preserve"> and heavy chain</w:t>
      </w:r>
      <w:r>
        <w:t>:</w:t>
      </w:r>
    </w:p>
    <w:p w:rsidR="009306AB" w:rsidRPr="00B23AFF" w:rsidRDefault="009306AB" w:rsidP="009306AB">
      <w:r w:rsidRPr="00F55203">
        <w:rPr>
          <w:b/>
        </w:rPr>
        <w:t>VRC03 Light Chain, Fv:</w:t>
      </w:r>
      <w:r>
        <w:t xml:space="preserve"> </w:t>
      </w:r>
      <w:r w:rsidRPr="008E0410">
        <w:t>EIVLTQSPGILSLSPGETATLFCKASQGGNAMTWYQKRRGQVPRLLIYDTSRRASGVPDRFVGSGSGTDFF</w:t>
      </w:r>
      <w:r w:rsidR="00FA663F">
        <w:t>LTINKLDREDFAVYYCQQFEFFGLGSELEVH</w:t>
      </w:r>
    </w:p>
    <w:p w:rsidR="009306AB" w:rsidRPr="00F55203" w:rsidRDefault="009306AB" w:rsidP="009306AB">
      <w:pPr>
        <w:spacing w:after="0"/>
        <w:rPr>
          <w:b/>
        </w:rPr>
      </w:pPr>
      <w:r w:rsidRPr="00F55203">
        <w:rPr>
          <w:b/>
        </w:rPr>
        <w:t>VRC03 Heavy Chain, Fv:</w:t>
      </w:r>
    </w:p>
    <w:p w:rsidR="009306AB" w:rsidRPr="00F55203" w:rsidRDefault="009306AB" w:rsidP="009306AB">
      <w:pPr>
        <w:rPr>
          <w:lang w:val="pl-PL"/>
        </w:rPr>
      </w:pPr>
      <w:r w:rsidRPr="00816386">
        <w:t>QVQLVQSGAVIKTPGSSVKISCRASGYNFRDYSIHWVRLIPDKGFEWIGWIKPLWGAVSYARQLQGRVSMTRQLSQDPDDPDWGVAYMEFSGLT</w:t>
      </w:r>
      <w:r w:rsidRPr="00195CD5">
        <w:t>P</w:t>
      </w:r>
      <w:r w:rsidRPr="00816386">
        <w:t>ADTAEYFCV</w:t>
      </w:r>
      <w:r w:rsidRPr="00816386">
        <w:rPr>
          <w:lang w:val="pt-BR"/>
        </w:rPr>
        <w:t>RRGSCDYCGDFPWQY</w:t>
      </w:r>
      <w:r>
        <w:rPr>
          <w:lang w:val="pl-PL"/>
        </w:rPr>
        <w:t>WGQGTVVVVSS</w:t>
      </w:r>
    </w:p>
    <w:p w:rsidR="009306AB" w:rsidRDefault="009306AB" w:rsidP="009306AB">
      <w:r>
        <w:t>Nucleotide sequences of the fragment V (Fv) of the VRC03 light</w:t>
      </w:r>
      <w:r w:rsidR="00F55203">
        <w:t xml:space="preserve"> chain and heavy chain</w:t>
      </w:r>
      <w:r>
        <w:t>:</w:t>
      </w:r>
    </w:p>
    <w:p w:rsidR="009306AB" w:rsidRPr="00F55203" w:rsidRDefault="009306AB" w:rsidP="009306AB">
      <w:pPr>
        <w:spacing w:after="0" w:line="240" w:lineRule="auto"/>
        <w:rPr>
          <w:b/>
        </w:rPr>
      </w:pPr>
      <w:r w:rsidRPr="00F55203">
        <w:rPr>
          <w:b/>
        </w:rPr>
        <w:t>VRC03 Light Chain, Fv:</w:t>
      </w:r>
    </w:p>
    <w:p w:rsidR="009306AB" w:rsidRDefault="009306AB" w:rsidP="009306AB">
      <w:pPr>
        <w:spacing w:after="0"/>
      </w:pPr>
      <w:r w:rsidRPr="00190397">
        <w:t>GAAATTGTGTTGACGCAGTCTCCCGGCATCCTGTCTCTGTCTCCAGGAGAGACAGCCACCCTCTTTTGTAAGGCCAGTCAGGGTGGCAATGCTATGACGTGGTATCAGAAGAGACGTGGCCAGGTTCCCAGACTCCTGATCTACGATACATCTCGCAGGGCCTCTGGCGTTCCTGACAGATTTGTTGGCAGTGGGTCTGGGACAGACTTCTTTCTCACGATCAACAAATTGGACCGGGAAGATTTCGCAGTCTATTATTGTCAACAATTTGAATTTT</w:t>
      </w:r>
      <w:r w:rsidR="00FA663F">
        <w:t>TTGGCCTGGGGAGCGAGCTGGAAGTCCAT</w:t>
      </w:r>
    </w:p>
    <w:p w:rsidR="009306AB" w:rsidRDefault="009306AB" w:rsidP="009306AB">
      <w:pPr>
        <w:spacing w:after="0"/>
      </w:pPr>
    </w:p>
    <w:p w:rsidR="009306AB" w:rsidRPr="00F55203" w:rsidRDefault="009306AB" w:rsidP="009306AB">
      <w:pPr>
        <w:spacing w:after="0"/>
        <w:rPr>
          <w:b/>
        </w:rPr>
      </w:pPr>
      <w:r w:rsidRPr="00F55203">
        <w:rPr>
          <w:b/>
        </w:rPr>
        <w:t>VRC03 Heavy Chain, Fv:</w:t>
      </w:r>
    </w:p>
    <w:p w:rsidR="00127D34" w:rsidRDefault="009306AB" w:rsidP="009306AB">
      <w:r>
        <w:t>C</w:t>
      </w:r>
      <w:r w:rsidRPr="000E3828">
        <w:t>AGGTGCAGCTGGTGCAGTCTGGGGCTGTGATTAAGACGCCTGGGTCCTCAGTGAAGATCTCATGTCGGGCTTCTGGATACAACTTTCGTGATTATTCGATCCATTGGGTCCGCCTCATTCCTGACAAGGGATTTGAGTGGATTGGATGGATTAAACCTCTGTGGGGTGCCGTCAGTTATGCCCGGCAACTTCAGGGCCGAGTCTCTATGACTCGACAATTATCTCAAGACCCAGACGACCCGGACTGGGGCGTTGCCTACATGGAGTTCAGTGGACTGACG</w:t>
      </w:r>
      <w:r w:rsidRPr="00195CD5">
        <w:t>C</w:t>
      </w:r>
      <w:r w:rsidRPr="000E3828">
        <w:t>CCGCCGACACGGCCGAATATTTTTGTGTCCGGAGAGGGTCCTGTGATTATTGCGGAGACTTTCCCTGGCAATACTGGG</w:t>
      </w:r>
      <w:r>
        <w:t>GTCAGGGCACCGTCGTCGTCGTCTCGTCA</w:t>
      </w:r>
    </w:p>
    <w:p w:rsidR="00525096" w:rsidRDefault="00525096">
      <w:pPr>
        <w:spacing w:after="0" w:line="240" w:lineRule="auto"/>
      </w:pPr>
    </w:p>
    <w:p w:rsidR="00127D34" w:rsidRDefault="009306AB" w:rsidP="00C946B3">
      <w:pPr>
        <w:spacing w:after="0"/>
      </w:pPr>
      <w:r>
        <w:t>VRC03</w:t>
      </w:r>
      <w:r w:rsidR="00127D34">
        <w:t xml:space="preserve"> plasmids: CMVR vector based, </w:t>
      </w:r>
      <w:r w:rsidR="00804287">
        <w:t xml:space="preserve">5 kb (with insert) for kappa chain, </w:t>
      </w:r>
      <w:r w:rsidR="00127D34">
        <w:t>6</w:t>
      </w:r>
      <w:r w:rsidR="00804287">
        <w:t xml:space="preserve"> kb (with insert) for heavy chain</w:t>
      </w:r>
      <w:r w:rsidR="00127D34">
        <w:t xml:space="preserve">, </w:t>
      </w:r>
      <w:r>
        <w:t xml:space="preserve">selection drug: </w:t>
      </w:r>
      <w:r w:rsidR="00F55203">
        <w:t>k</w:t>
      </w:r>
      <w:r>
        <w:t>anamycin at 50</w:t>
      </w:r>
      <w:r w:rsidR="00F55203" w:rsidRPr="00F55203">
        <w:rPr>
          <w:rFonts w:ascii="Symbol" w:hAnsi="Symbol"/>
        </w:rPr>
        <w:t></w:t>
      </w:r>
      <w:r w:rsidR="00F55203">
        <w:t>g/mL</w:t>
      </w:r>
    </w:p>
    <w:p w:rsidR="00804287" w:rsidRDefault="00804287" w:rsidP="00C946B3">
      <w:pPr>
        <w:spacing w:after="0"/>
      </w:pPr>
    </w:p>
    <w:p w:rsidR="00127D34" w:rsidRDefault="00127D34" w:rsidP="00C946B3">
      <w:pPr>
        <w:spacing w:after="0"/>
      </w:pPr>
      <w:r>
        <w:t>Sequencing primers:</w:t>
      </w:r>
    </w:p>
    <w:p w:rsidR="00127D34" w:rsidRPr="00127D34" w:rsidRDefault="00127D34" w:rsidP="00127D34">
      <w:pPr>
        <w:spacing w:after="0"/>
      </w:pPr>
      <w:r w:rsidRPr="00127D34">
        <w:t>1012F:  5’ GCT GAC AGA CTA ACA GAC TG</w:t>
      </w:r>
      <w:r>
        <w:t xml:space="preserve"> 3’</w:t>
      </w:r>
    </w:p>
    <w:p w:rsidR="00127D34" w:rsidRDefault="00127D34" w:rsidP="00127D34">
      <w:pPr>
        <w:spacing w:after="0"/>
      </w:pPr>
      <w:r w:rsidRPr="00127D34">
        <w:t xml:space="preserve">1012R:  5’ GCA AAC </w:t>
      </w:r>
      <w:proofErr w:type="spellStart"/>
      <w:r w:rsidRPr="00127D34">
        <w:t>AAC</w:t>
      </w:r>
      <w:proofErr w:type="spellEnd"/>
      <w:r w:rsidRPr="00127D34">
        <w:t xml:space="preserve"> AGA TGG CTG GC</w:t>
      </w:r>
      <w:r>
        <w:t xml:space="preserve"> 3’</w:t>
      </w:r>
    </w:p>
    <w:p w:rsidR="00127D34" w:rsidRDefault="00127D34" w:rsidP="00127D34">
      <w:pPr>
        <w:spacing w:after="0"/>
      </w:pPr>
    </w:p>
    <w:p w:rsidR="00266623" w:rsidRPr="00F55203" w:rsidRDefault="009306AB" w:rsidP="00266623">
      <w:pPr>
        <w:spacing w:after="0"/>
        <w:rPr>
          <w:b/>
        </w:rPr>
      </w:pPr>
      <w:r w:rsidRPr="00F55203">
        <w:rPr>
          <w:b/>
        </w:rPr>
        <w:t>VRC03</w:t>
      </w:r>
      <w:r w:rsidR="00266623" w:rsidRPr="00F55203">
        <w:rPr>
          <w:b/>
        </w:rPr>
        <w:t xml:space="preserve"> light chain plasmid sequence:</w:t>
      </w:r>
    </w:p>
    <w:p w:rsidR="00266623" w:rsidRDefault="00656AF3" w:rsidP="00127D34">
      <w:pPr>
        <w:spacing w:after="0"/>
      </w:pPr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</w:t>
      </w:r>
      <w:r>
        <w:lastRenderedPageBreak/>
        <w:t>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gtacattca</w:t>
      </w:r>
      <w:r w:rsidR="009306AB" w:rsidRPr="008D7C27">
        <w:rPr>
          <w:u w:val="single"/>
        </w:rPr>
        <w:t>GAAATTGTGTTGACGCAGTCTCCCGGCATCCTGTCTCTGTCTCCAGGAGAGACAGCCACCCTCTTTTGTAAGGCCAGTCAGGGTGGCAATGCTATGACGTGGTATCAGAAGAGACGTGGCCAGGTTCCCAGACTCCTGATCTACGATACATCTCGCAGGGCCTCTGGCGTTCCTGACAGATTTGTTGGCAGTGGGTCTGGGACAGACTTCTTTCTCACGATCAACAAATTGGACCGGGAAGATTTCGCAGTCTATTATTGTCAACAATTTGAATTTTTTGGCCTGGGGAGCGAGCTGGAAGTCCAT</w:t>
      </w:r>
      <w:r w:rsidR="001E2A7D" w:rsidRPr="00090E92">
        <w:rPr>
          <w:highlight w:val="yellow"/>
        </w:rPr>
        <w:t>cgt</w:t>
      </w:r>
      <w:r w:rsidRPr="00090E92">
        <w:rPr>
          <w:highlight w:val="yellow"/>
        </w:rPr>
        <w:t>acgg</w:t>
      </w:r>
      <w:r w:rsidRPr="008D7C27">
        <w:rPr>
          <w:highlight w:val="yellow"/>
        </w:rPr>
        <w:t>tggctgcaccatctgtcttcatcttcccgccatctgatgagcagttgaaatctggaactgcctctgttgtgtgcctgctgaataacttctaccccagagaagccaaagtgcagtggaaggtggacaacgccctgcagagcggaaacagccaggaaagcgtgacagagcaggattccaaggattccacatacagcctgagcagcacactgacactgtccaaggccgactacgagaagcacaaggtgtacgcctgcg</w:t>
      </w:r>
      <w:r w:rsidRPr="00090E92">
        <w:rPr>
          <w:highlight w:val="yellow"/>
        </w:rPr>
        <w:t>aagtgacacaccagggactgtcctcccctgtgacaaagagcttcaacagaggagaatgc</w:t>
      </w:r>
      <w:r w:rsidRPr="00A72FA6">
        <w:rPr>
          <w:color w:val="FF0000"/>
          <w:u w:val="single"/>
        </w:rPr>
        <w:t>tgatag</w:t>
      </w:r>
      <w:r>
        <w:t>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</w:t>
      </w:r>
      <w:r>
        <w:lastRenderedPageBreak/>
        <w:t>tgcaatgtaacatcagagattttgagacacaacgtggctttccccccccccccattattgaagcatttatcagggttattgtctcatgagcggatacatatttgaatgtatttagaaaaataaacaaataggggttccgcgcacatttccccgaaaagtgccacctgacgtctaagaaaccattattatcatgacattaacctataaaaataggcgtatcacgaggccctttcgtc</w:t>
      </w:r>
    </w:p>
    <w:p w:rsidR="008D7C27" w:rsidRDefault="008D7C27" w:rsidP="00127D34">
      <w:pPr>
        <w:spacing w:after="0"/>
        <w:rPr>
          <w:b/>
        </w:rPr>
      </w:pPr>
    </w:p>
    <w:p w:rsidR="00127D34" w:rsidRPr="00F55203" w:rsidRDefault="009306AB" w:rsidP="00127D34">
      <w:pPr>
        <w:spacing w:after="0"/>
        <w:rPr>
          <w:b/>
        </w:rPr>
      </w:pPr>
      <w:r w:rsidRPr="00F55203">
        <w:rPr>
          <w:b/>
        </w:rPr>
        <w:t>VRC03</w:t>
      </w:r>
      <w:r w:rsidR="00127D34" w:rsidRPr="00F55203">
        <w:rPr>
          <w:b/>
        </w:rPr>
        <w:t xml:space="preserve"> heavy chain plasmid sequence:</w:t>
      </w:r>
    </w:p>
    <w:p w:rsidR="00266623" w:rsidRPr="00127D34" w:rsidRDefault="00127D34" w:rsidP="00127D34">
      <w:pPr>
        <w:spacing w:after="0"/>
      </w:pPr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CTCGACACGTGTGATCAGATATCGCGGCCGCTCTAGACCACCATGGGATGGTCATGTATCATCCTTTTTCTAGTAGCAACTGCAACCGGTGTACATTCC</w:t>
      </w:r>
      <w:r w:rsidR="009306AB" w:rsidRPr="009306AB">
        <w:rPr>
          <w:u w:val="single"/>
        </w:rPr>
        <w:t>CAGGTGCAGCTGGTGCAGTCTGGGGCTGTGATTAAGACGCCTGGGTCCTCAGTGAAGATCTCATGTCGGGCTTCTGGATACAACTTTCGTGATTATTCGATCCATTGGGTCCGCCTCATTCCTGACAAGGGATTTGAGTGGATTGGATGGATTAAACCTCTGTGGGGTGCCGTCAGTTATGCCCGGCAACTTCAGGGCCGAGTCTCTATGACTCGACAATTATCTCAAGACCCAGACGACCCGGACTGGGGCGTTGCCTACATGGAGTTCAGTGGACTGACGCCCGCCGACACGGCCGAATATTTTTGTGTCCGGAGAGGGTCCTGTGATTATTGCGGAGACTTTCCCTGGCAATACTGGGGTCAGGGCACCGTCGTCGTCGTCTCGTCA</w:t>
      </w:r>
      <w:r w:rsidR="00EA6B75" w:rsidRPr="008D7C27">
        <w:rPr>
          <w:highlight w:val="yellow"/>
        </w:rPr>
        <w:t>GC</w:t>
      </w:r>
      <w:r w:rsidRPr="008D7C27">
        <w:rPr>
          <w:highlight w:val="yellow"/>
        </w:rPr>
        <w:t>GTCGACCAAGGGCCCATCGGTCTTCCCCCTGGCACCCTCCTCCAAGAGCACCTCTGGGGGCACAGCGGCCCTGGGCTGCCTGGTCAAGGACTACTTCCCCGAACCC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</w:t>
      </w:r>
      <w:r w:rsidRPr="008D7C27">
        <w:rPr>
          <w:highlight w:val="yellow"/>
        </w:rPr>
        <w:lastRenderedPageBreak/>
        <w:t>TCTCCCTGTCTCCGGGTAAA</w:t>
      </w:r>
      <w:r w:rsidRPr="00A72FA6">
        <w:rPr>
          <w:color w:val="FF0000"/>
          <w:u w:val="single"/>
        </w:rPr>
        <w:t>TGATGA</w:t>
      </w:r>
      <w:r w:rsidRPr="008D7C27">
        <w:rPr>
          <w:highlight w:val="magenta"/>
        </w:rPr>
        <w:t>GGATCC</w:t>
      </w:r>
      <w:bookmarkStart w:id="0" w:name="_GoBack"/>
      <w:bookmarkEnd w:id="0"/>
      <w:r>
        <w:t>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:rsidR="00127D34" w:rsidRPr="007D7AAC" w:rsidRDefault="00127D34" w:rsidP="00C946B3">
      <w:pPr>
        <w:spacing w:after="0"/>
      </w:pPr>
    </w:p>
    <w:sectPr w:rsidR="00127D34" w:rsidRPr="007D7AAC" w:rsidSect="0003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69"/>
    <w:rsid w:val="00000B00"/>
    <w:rsid w:val="00031E6C"/>
    <w:rsid w:val="00090E92"/>
    <w:rsid w:val="000A672D"/>
    <w:rsid w:val="000E3828"/>
    <w:rsid w:val="00127D34"/>
    <w:rsid w:val="00190397"/>
    <w:rsid w:val="00195CD5"/>
    <w:rsid w:val="001E2314"/>
    <w:rsid w:val="001E2A7D"/>
    <w:rsid w:val="001E55FF"/>
    <w:rsid w:val="001F3F07"/>
    <w:rsid w:val="00266623"/>
    <w:rsid w:val="00350D2B"/>
    <w:rsid w:val="003573F8"/>
    <w:rsid w:val="0038385A"/>
    <w:rsid w:val="003C7D95"/>
    <w:rsid w:val="003E1B99"/>
    <w:rsid w:val="003F0287"/>
    <w:rsid w:val="003F5A7A"/>
    <w:rsid w:val="00400B2B"/>
    <w:rsid w:val="00423834"/>
    <w:rsid w:val="00444E5D"/>
    <w:rsid w:val="004825D9"/>
    <w:rsid w:val="00525096"/>
    <w:rsid w:val="00526097"/>
    <w:rsid w:val="0056405F"/>
    <w:rsid w:val="005677D5"/>
    <w:rsid w:val="0063799B"/>
    <w:rsid w:val="00656AF3"/>
    <w:rsid w:val="006732EB"/>
    <w:rsid w:val="00705F31"/>
    <w:rsid w:val="007A5797"/>
    <w:rsid w:val="007D7AAC"/>
    <w:rsid w:val="00804287"/>
    <w:rsid w:val="00816386"/>
    <w:rsid w:val="008214EE"/>
    <w:rsid w:val="00854693"/>
    <w:rsid w:val="008739D8"/>
    <w:rsid w:val="008D7C27"/>
    <w:rsid w:val="008E0410"/>
    <w:rsid w:val="009306AB"/>
    <w:rsid w:val="009C04D1"/>
    <w:rsid w:val="009D4427"/>
    <w:rsid w:val="00A465C5"/>
    <w:rsid w:val="00A63446"/>
    <w:rsid w:val="00A72FA6"/>
    <w:rsid w:val="00AC2A4D"/>
    <w:rsid w:val="00B23AFF"/>
    <w:rsid w:val="00B30D42"/>
    <w:rsid w:val="00B45559"/>
    <w:rsid w:val="00B53ED2"/>
    <w:rsid w:val="00BC69E4"/>
    <w:rsid w:val="00BD5C5F"/>
    <w:rsid w:val="00C66CFC"/>
    <w:rsid w:val="00C84400"/>
    <w:rsid w:val="00C946B3"/>
    <w:rsid w:val="00CB03F0"/>
    <w:rsid w:val="00CC31C6"/>
    <w:rsid w:val="00CD4C8D"/>
    <w:rsid w:val="00CD7269"/>
    <w:rsid w:val="00D156C0"/>
    <w:rsid w:val="00D4140C"/>
    <w:rsid w:val="00DE0B16"/>
    <w:rsid w:val="00EA23DB"/>
    <w:rsid w:val="00EA258E"/>
    <w:rsid w:val="00EA6B75"/>
    <w:rsid w:val="00EB08FC"/>
    <w:rsid w:val="00F55203"/>
    <w:rsid w:val="00F636EA"/>
    <w:rsid w:val="00FA4ADE"/>
    <w:rsid w:val="00FA663F"/>
    <w:rsid w:val="00FD0661"/>
    <w:rsid w:val="00FE1FD9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Additions to E-300 Patent</vt:lpstr>
    </vt:vector>
  </TitlesOfParts>
  <Company>NIAID</Company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Additions to E-300 Patent</dc:title>
  <dc:creator>gofek</dc:creator>
  <cp:lastModifiedBy>Wu, Xueling (NIH/VRC) [E]</cp:lastModifiedBy>
  <cp:revision>3</cp:revision>
  <dcterms:created xsi:type="dcterms:W3CDTF">2011-11-28T16:19:00Z</dcterms:created>
  <dcterms:modified xsi:type="dcterms:W3CDTF">2011-11-28T16:53:00Z</dcterms:modified>
</cp:coreProperties>
</file>