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r w:rsidR="00CB29A7">
            <w:t xml:space="preserve">  </w:t>
          </w:r>
        </w:p>
        <w:p w:rsidR="00BB696B" w:rsidRDefault="00D8657D">
          <w:r>
            <w:t>Sequence</w:t>
          </w:r>
          <w:r w:rsidR="007D5953">
            <w:t>, purity, molecular weight and peptide content data…</w:t>
          </w:r>
          <w:r>
            <w:t>……………………………………</w:t>
          </w:r>
          <w:r w:rsidR="00CB29A7">
            <w:t>…………………………………………………………………………………</w:t>
          </w:r>
          <w:r>
            <w:t>….2</w:t>
          </w:r>
        </w:p>
      </w:sdtContent>
    </w:sdt>
    <w:p w:rsidR="009F50E6" w:rsidRPr="009F50E6" w:rsidRDefault="009F50E6" w:rsidP="009F50E6">
      <w:pPr>
        <w:pStyle w:val="NoSpacing"/>
        <w:rPr>
          <w:b/>
        </w:rPr>
      </w:pPr>
    </w:p>
    <w:p w:rsidR="009F50E6" w:rsidRPr="009F50E6" w:rsidRDefault="009F50E6" w:rsidP="009F50E6">
      <w:pPr>
        <w:pStyle w:val="NoSpacing"/>
        <w:rPr>
          <w:b/>
        </w:rPr>
      </w:pPr>
      <w:r w:rsidRPr="009F50E6">
        <w:rPr>
          <w:b/>
        </w:rPr>
        <w:t xml:space="preserve">Please note, in an effort to better serve our registrants, we have been creating pools from most of our peptide sets. Lot </w:t>
      </w:r>
      <w:r w:rsidR="00341995">
        <w:rPr>
          <w:b/>
        </w:rPr>
        <w:t>170294</w:t>
      </w:r>
      <w:r w:rsidR="00A300C4">
        <w:rPr>
          <w:b/>
        </w:rPr>
        <w:t xml:space="preserve"> of </w:t>
      </w:r>
      <w:r w:rsidRPr="009F50E6">
        <w:rPr>
          <w:b/>
        </w:rPr>
        <w:t xml:space="preserve">cat# </w:t>
      </w:r>
      <w:r w:rsidR="00341995">
        <w:rPr>
          <w:b/>
        </w:rPr>
        <w:t>6208</w:t>
      </w:r>
      <w:r w:rsidRPr="009F50E6">
        <w:rPr>
          <w:b/>
        </w:rPr>
        <w:t xml:space="preserve"> was synthesized and made i</w:t>
      </w:r>
      <w:r w:rsidR="00A300C4">
        <w:rPr>
          <w:b/>
        </w:rPr>
        <w:t>nto sets as well as a pool (cat</w:t>
      </w:r>
      <w:r w:rsidRPr="009F50E6">
        <w:rPr>
          <w:b/>
        </w:rPr>
        <w:t>#</w:t>
      </w:r>
      <w:r w:rsidR="00A300C4">
        <w:rPr>
          <w:b/>
        </w:rPr>
        <w:t xml:space="preserve"> </w:t>
      </w:r>
      <w:r w:rsidR="00341995">
        <w:rPr>
          <w:b/>
        </w:rPr>
        <w:t>12438</w:t>
      </w:r>
      <w:r w:rsidRPr="009F50E6">
        <w:rPr>
          <w:b/>
        </w:rPr>
        <w:t>, lot</w:t>
      </w:r>
      <w:r w:rsidR="00A300C4">
        <w:rPr>
          <w:b/>
        </w:rPr>
        <w:t>#</w:t>
      </w:r>
      <w:r w:rsidRPr="009F50E6">
        <w:rPr>
          <w:b/>
        </w:rPr>
        <w:t xml:space="preserve"> </w:t>
      </w:r>
      <w:r w:rsidR="00341995">
        <w:rPr>
          <w:b/>
        </w:rPr>
        <w:t>170295</w:t>
      </w:r>
      <w:r w:rsidRPr="009F50E6">
        <w:rPr>
          <w:b/>
        </w:rPr>
        <w:t>). Thus, all the data included in this file applies to both the set and the pool.</w:t>
      </w:r>
    </w:p>
    <w:p w:rsidR="00D8657D" w:rsidRDefault="00D8657D"/>
    <w:p w:rsidR="00BB696B" w:rsidRDefault="00BB696B">
      <w:r>
        <w:br w:type="page"/>
      </w:r>
    </w:p>
    <w:p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rsidR="00FD2A49" w:rsidRDefault="00FD2A49" w:rsidP="000E36D0">
      <w:pPr>
        <w:spacing w:after="0" w:line="240" w:lineRule="auto"/>
      </w:pPr>
    </w:p>
    <w:p w:rsidR="00FD2A49" w:rsidRDefault="00FD2A49" w:rsidP="00FD2A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w:eastAsia="Times New Roman" w:hAnsi="Courier" w:cs="Courier New"/>
          <w:color w:val="333333"/>
          <w:sz w:val="16"/>
          <w:szCs w:val="16"/>
        </w:rPr>
      </w:pPr>
      <w:r>
        <w:t xml:space="preserve">HIV-1 Consensus </w:t>
      </w:r>
      <w:r w:rsidR="00341995">
        <w:t>B</w:t>
      </w:r>
      <w:r>
        <w:t xml:space="preserve"> </w:t>
      </w:r>
      <w:r w:rsidR="00341995">
        <w:t>Pol</w:t>
      </w:r>
      <w:r>
        <w:t xml:space="preserve"> peptides, obtained from LANL HIV databases, </w:t>
      </w:r>
      <w:r w:rsidR="00341995">
        <w:t>Pol 2002 consensus B</w:t>
      </w:r>
      <w:r>
        <w:t xml:space="preserve"> sequence.</w:t>
      </w:r>
    </w:p>
    <w:p w:rsidR="00FD2A49" w:rsidRDefault="00FD2A49"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0E36D0" w:rsidRDefault="00341995" w:rsidP="00341995">
      <w:r w:rsidRPr="00864639">
        <w:t>FFREDLAFPQGKAREFSSEQTRANSPTRRELQVWGRDNNSLSEAGADR</w:t>
      </w:r>
      <w:r>
        <w:t>QGTVSFSFPQITLWQRPLVTIKIGGQLKEAL</w:t>
      </w:r>
      <w:r w:rsidRPr="00864639">
        <w:t>LDTGADDTVLEEMNLPGRWKPKMIGGIGGFIKVRQYDQILIEICGHKAIGT</w:t>
      </w:r>
      <w:r>
        <w:t>VLVGPTPVNIIGRNLLTQIGCTLNFPISPIE</w:t>
      </w:r>
      <w:r w:rsidRPr="00864639">
        <w:t>TVPVKLKPGMDGPKVKQWPLTEEKIKALVEICTEMEKEGKISKIGPENP</w:t>
      </w:r>
      <w:r>
        <w:t>YNTPVFAIKKKDSTKWRKLVDFRELNKRTQD</w:t>
      </w:r>
      <w:r w:rsidRPr="00864639">
        <w:t>FWEVQLGIPHPAGLKKKKSVTVLDVGDAYFSVPLDKDFRKYTAFTIPSI</w:t>
      </w:r>
      <w:r>
        <w:t>NNETPGIRYQYNVLPQGWKGSPAIFQSSMTK</w:t>
      </w:r>
      <w:r w:rsidRPr="00864639">
        <w:t>ILEPFRKQNPDIVIYQYMDDLYVGSDLEIGQHRTKIEELRQHLLRWGF</w:t>
      </w:r>
      <w:r>
        <w:t>TTPDKKHQKEPPFLWMGYELHPDKWTVQPIV</w:t>
      </w:r>
      <w:r w:rsidRPr="00864639">
        <w:t>LPEKDSWTVNDIQKLVGKLNWASQIYAGIKVKQLCKLLRGTKALTEVIPLTEEAELELAENREILKEPVHGVYYDPSKDLIAEIQKQGQGQWTYQIYQEPFKNLKTGKYARMRGAHTNDVKQLTEAVQ</w:t>
      </w:r>
      <w:r>
        <w:t>KIATESIVIWGKTPKFKLPIQKETWEAWWTE</w:t>
      </w:r>
      <w:r w:rsidRPr="00864639">
        <w:t>YWQATWIPEWEFVNTPPLVKLWYQLEKEPIVGAETFYVDGAANRETKLG</w:t>
      </w:r>
      <w:r>
        <w:t>KAGYVTDRGRQKVVSLTDTTNQKTELQAI</w:t>
      </w:r>
      <w:r w:rsidRPr="00864639">
        <w:t>HLALQDSGLEVNIVTDSQYALGIIQAQPDKSESELVSQIIEQLIKKEKVYLAWVPAHKGIGGNEQVDKLVSAGIRKVLFLDGIDKAQEEHEKYHSNWRAMASDFNLPPVVAKEIVASCDKCQLKGEA</w:t>
      </w:r>
      <w:r>
        <w:t>MHGQVDCSPGIWQLDCTHLEGKIILVAVHVA</w:t>
      </w:r>
      <w:r w:rsidRPr="00864639">
        <w:t>SGYIEAEVIPAETGQETAYFLLKLAGRWPVKTIHTDNGSNFTSTTVKAACWWAGIKQEFGIPYNPQ</w:t>
      </w:r>
      <w:r>
        <w:t>SQGVVESMNKELK</w:t>
      </w:r>
      <w:r w:rsidRPr="00864639">
        <w:t>KIIGQVRDQAEHLKTAVQMAVFIHNFKRKGGIGGYSAGERIVDIIATDIQTKELQKQITKIQNFRVYYRDSRDPLWKGPA KLLWKGEGAVVIQDNSDIKVVPRRKAKIIRDYGKQMAGDDCVASRQDED</w:t>
      </w:r>
    </w:p>
    <w:p w:rsidR="00492C52" w:rsidRDefault="006E1401" w:rsidP="00492C52">
      <w:r>
        <w:t xml:space="preserve">For your convenience, if you wish to move this table to another program or file, select the entire table and copy it. The headers displayed on the other pages won’t be copied. </w:t>
      </w:r>
    </w:p>
    <w:p w:rsidR="00CB29A7" w:rsidRDefault="00CB29A7" w:rsidP="00492C52"/>
    <w:tbl>
      <w:tblPr>
        <w:tblW w:w="9771" w:type="dxa"/>
        <w:jc w:val="center"/>
        <w:tblLook w:val="04A0" w:firstRow="1" w:lastRow="0" w:firstColumn="1" w:lastColumn="0" w:noHBand="0" w:noVBand="1"/>
      </w:tblPr>
      <w:tblGrid>
        <w:gridCol w:w="1540"/>
        <w:gridCol w:w="1720"/>
        <w:gridCol w:w="3080"/>
        <w:gridCol w:w="1360"/>
        <w:gridCol w:w="1120"/>
        <w:gridCol w:w="951"/>
      </w:tblGrid>
      <w:tr w:rsidR="00AF4BBA" w:rsidRPr="00341995" w:rsidTr="00CB29A7">
        <w:trPr>
          <w:trHeight w:val="900"/>
          <w:tblHeader/>
          <w:jc w:val="center"/>
        </w:trPr>
        <w:tc>
          <w:tcPr>
            <w:tcW w:w="154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341995" w:rsidRPr="00341995" w:rsidRDefault="00E02D6E" w:rsidP="00341995">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ARP Lot #</w:t>
            </w:r>
          </w:p>
        </w:tc>
        <w:tc>
          <w:tcPr>
            <w:tcW w:w="1720" w:type="dxa"/>
            <w:tcBorders>
              <w:top w:val="single" w:sz="4" w:space="0" w:color="auto"/>
              <w:left w:val="nil"/>
              <w:bottom w:val="single" w:sz="4" w:space="0" w:color="auto"/>
              <w:right w:val="single" w:sz="4" w:space="0" w:color="auto"/>
            </w:tcBorders>
            <w:shd w:val="clear" w:color="000000" w:fill="B8CCE4"/>
            <w:noWrap/>
            <w:vAlign w:val="bottom"/>
            <w:hideMark/>
          </w:tcPr>
          <w:p w:rsidR="00341995" w:rsidRPr="00341995" w:rsidRDefault="00E02D6E" w:rsidP="00341995">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Vendor Lot #</w:t>
            </w:r>
          </w:p>
        </w:tc>
        <w:tc>
          <w:tcPr>
            <w:tcW w:w="3080" w:type="dxa"/>
            <w:tcBorders>
              <w:top w:val="single" w:sz="4" w:space="0" w:color="auto"/>
              <w:left w:val="nil"/>
              <w:bottom w:val="single" w:sz="4" w:space="0" w:color="auto"/>
              <w:right w:val="single" w:sz="4" w:space="0" w:color="auto"/>
            </w:tcBorders>
            <w:shd w:val="clear" w:color="000000" w:fill="B8CCE4"/>
            <w:noWrap/>
            <w:vAlign w:val="bottom"/>
            <w:hideMark/>
          </w:tcPr>
          <w:p w:rsidR="00341995" w:rsidRPr="00341995" w:rsidRDefault="00341995" w:rsidP="00341995">
            <w:pPr>
              <w:spacing w:after="0" w:line="240" w:lineRule="auto"/>
              <w:jc w:val="center"/>
              <w:rPr>
                <w:rFonts w:ascii="Calibri" w:eastAsia="Times New Roman" w:hAnsi="Calibri" w:cs="Times New Roman"/>
                <w:b/>
                <w:bCs/>
                <w:color w:val="000000"/>
              </w:rPr>
            </w:pPr>
            <w:r w:rsidRPr="00341995">
              <w:rPr>
                <w:rFonts w:ascii="Calibri" w:eastAsia="Times New Roman" w:hAnsi="Calibri" w:cs="Times New Roman"/>
                <w:b/>
                <w:bCs/>
                <w:color w:val="000000"/>
              </w:rPr>
              <w:t>Sequence</w:t>
            </w:r>
          </w:p>
        </w:tc>
        <w:tc>
          <w:tcPr>
            <w:tcW w:w="1360" w:type="dxa"/>
            <w:tcBorders>
              <w:top w:val="single" w:sz="4" w:space="0" w:color="auto"/>
              <w:left w:val="nil"/>
              <w:bottom w:val="single" w:sz="4" w:space="0" w:color="auto"/>
              <w:right w:val="single" w:sz="4" w:space="0" w:color="auto"/>
            </w:tcBorders>
            <w:shd w:val="clear" w:color="000000" w:fill="B8CCE4"/>
            <w:vAlign w:val="bottom"/>
            <w:hideMark/>
          </w:tcPr>
          <w:p w:rsidR="00341995" w:rsidRPr="00341995" w:rsidRDefault="00CB29A7" w:rsidP="00341995">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M</w:t>
            </w:r>
            <w:r w:rsidR="000462E1">
              <w:rPr>
                <w:rFonts w:ascii="Calibri" w:eastAsia="Times New Roman" w:hAnsi="Calibri" w:cs="Times New Roman"/>
                <w:b/>
                <w:bCs/>
                <w:color w:val="000000"/>
              </w:rPr>
              <w:t xml:space="preserve">olecular </w:t>
            </w:r>
            <w:r>
              <w:rPr>
                <w:rFonts w:ascii="Calibri" w:eastAsia="Times New Roman" w:hAnsi="Calibri" w:cs="Times New Roman"/>
                <w:b/>
                <w:bCs/>
                <w:color w:val="000000"/>
              </w:rPr>
              <w:t>W</w:t>
            </w:r>
            <w:r w:rsidR="000462E1">
              <w:rPr>
                <w:rFonts w:ascii="Calibri" w:eastAsia="Times New Roman" w:hAnsi="Calibri" w:cs="Times New Roman"/>
                <w:b/>
                <w:bCs/>
                <w:color w:val="000000"/>
              </w:rPr>
              <w:t>eight</w:t>
            </w:r>
            <w:r>
              <w:rPr>
                <w:rFonts w:ascii="Calibri" w:eastAsia="Times New Roman" w:hAnsi="Calibri" w:cs="Times New Roman"/>
                <w:b/>
                <w:bCs/>
                <w:color w:val="000000"/>
              </w:rPr>
              <w:t xml:space="preserve"> </w:t>
            </w:r>
            <w:r w:rsidR="00341995" w:rsidRPr="00341995">
              <w:rPr>
                <w:rFonts w:ascii="Calibri" w:eastAsia="Times New Roman" w:hAnsi="Calibri" w:cs="Times New Roman"/>
                <w:b/>
                <w:bCs/>
                <w:color w:val="000000"/>
              </w:rPr>
              <w:t>(g/mol)</w:t>
            </w:r>
          </w:p>
        </w:tc>
        <w:tc>
          <w:tcPr>
            <w:tcW w:w="1120" w:type="dxa"/>
            <w:tcBorders>
              <w:top w:val="single" w:sz="4" w:space="0" w:color="auto"/>
              <w:left w:val="nil"/>
              <w:bottom w:val="single" w:sz="4" w:space="0" w:color="auto"/>
              <w:right w:val="single" w:sz="4" w:space="0" w:color="auto"/>
            </w:tcBorders>
            <w:shd w:val="clear" w:color="000000" w:fill="B8CCE4"/>
            <w:vAlign w:val="bottom"/>
            <w:hideMark/>
          </w:tcPr>
          <w:p w:rsidR="00341995" w:rsidRPr="00341995" w:rsidRDefault="00CB29A7" w:rsidP="00341995">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 xml:space="preserve">Purity </w:t>
            </w:r>
            <w:r w:rsidR="00341995" w:rsidRPr="00341995">
              <w:rPr>
                <w:rFonts w:ascii="Calibri" w:eastAsia="Times New Roman" w:hAnsi="Calibri" w:cs="Times New Roman"/>
                <w:b/>
                <w:bCs/>
                <w:color w:val="000000"/>
              </w:rPr>
              <w:t>(%)</w:t>
            </w:r>
          </w:p>
        </w:tc>
        <w:tc>
          <w:tcPr>
            <w:tcW w:w="951" w:type="dxa"/>
            <w:tcBorders>
              <w:top w:val="single" w:sz="4" w:space="0" w:color="auto"/>
              <w:left w:val="nil"/>
              <w:bottom w:val="single" w:sz="4" w:space="0" w:color="auto"/>
              <w:right w:val="single" w:sz="4" w:space="0" w:color="auto"/>
            </w:tcBorders>
            <w:shd w:val="clear" w:color="000000" w:fill="B8CCE4"/>
            <w:vAlign w:val="bottom"/>
            <w:hideMark/>
          </w:tcPr>
          <w:p w:rsidR="00341995" w:rsidRPr="00341995" w:rsidRDefault="00CB29A7" w:rsidP="00341995">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 xml:space="preserve">Peptide Content </w:t>
            </w:r>
            <w:r w:rsidR="00341995" w:rsidRPr="00341995">
              <w:rPr>
                <w:rFonts w:ascii="Calibri" w:eastAsia="Times New Roman" w:hAnsi="Calibri" w:cs="Times New Roman"/>
                <w:b/>
                <w:bCs/>
                <w:color w:val="000000"/>
              </w:rPr>
              <w:t>(%)</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170294-001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FFREDLAFPQGKARE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1811.04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170294-002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DLAFPQGKAREFSSE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1681.83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170294-003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PQGKAREFSSEQTRA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1691.82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170294-004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AREFSSEQTRANSPT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1680.75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170294-005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35196_005_W2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SSEQTRANSPTRREL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1731.84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170294-006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TRANSPTRRELQVWG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1770.96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170294-007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SPTRRELQVWGRDNN</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1827.97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170294-008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RELQVWGRDNNSLSE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1802.91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170294-009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35196_009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VWGRDNNSLSEAGAD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1590.62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DNNSLSEAGADRQGT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1534.51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LSEAGADRQGTVSFS</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1524.61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GADRQGTVSFSFPQI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1609.77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35196_013_W1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QGTVSFSFPQITLWQ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1738.96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SFSFPQITLWQRPLV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1819.15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PQITLWQRPLVTIKI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1806.22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LWQRPLVTIKIGGQL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1722.1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PLVTIKIGGQLKEAL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1579.93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IKIGGQLKEALLDTG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1555.82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170294-019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35196_019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GQLKEALLDTGADDT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1546.64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EALLDTGADDTVLEE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1590.64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DTGADDTVLEEMNLP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1619.7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DDTVLEEMNLPGRWK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1803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LEEMNLPGRWKPKMI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1842.23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NLPGRWKPKMIGGIG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1623.97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RWKPKMIGGIGGFIK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1688.1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KMIGGIGGFIKVRQY</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1667.04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GIGGFIKVRQYDQIL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1707.01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35196_028_W1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FIKVRQYDQILIEIC</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1881.27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approx.90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170294-029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35196_029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RQYDQILIEICGHKA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1787.07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35196_030_W1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QILIEICGHKAIGTV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1594.92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170294-031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35196_031_W1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EICGHKAIGTVLVGP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1493.77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HKAIGTVLVGPTPVN</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1502.76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GTVLVGPTPVNIIGR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1492.77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VGPTPVNIIGRNLLT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1563.85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PVNIIGRNLLTQIGC</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1610.93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35196_036_W1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IGRNLLTQIGCTLNF</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1662.96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LLTQIGCTLNFPISP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1616.94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IGCTLNFPISPIETV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1603.89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170294-039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35196_039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LNFPISPIETVPVKL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1667.02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ISPIETVPVKLKPGM</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1608.99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ETVPVKLKPGMDGPK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1595.9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VKLKPGMDGPKVKQW</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1711.08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PGMDGPKVKQWPLTE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1682.94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GPKVKQWPLTEEKIK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1781.1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KQWPLTEEKIKALVE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1812.11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97.5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LTEEKIKALVEICTE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1718.99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KIKALVEICTEMEKE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1764.09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LVEICTEMEKEGKIS</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1708.97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170294-049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35196_049_W1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CTEMEKEGKISKIGP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1649.91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EKEGKISKIGPENPY</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1688.88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KISKIGPENPYNTPV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1656.89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IGPENPYNTPVFAIK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1659.9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NPYNTPVFAIKKKDS</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1721.97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97.4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TPVFAIKKKDSTKWR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1805.14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170294-055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AIKKKDSTKWRKLVD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1816.16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KDSTKWRKLVDFREL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1921.22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97.0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KWRKLVDFRELNKRT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1989.34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LVDFRELNKRTQDFW</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1967.21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170294-059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35196_059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RELNKRTQDFWEVQL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1962.18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KRTQDFWEVQLGIPH</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1854.09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DFWEVQLGIPHPAGL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1678.91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VQLGIPHPAGLKKKK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1614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IPHPAGLKKKKSVTV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1602.97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35196_064_W1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AGLKKKKSVTVLDVG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1542.86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KKKSVTVLDVGDAYF</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1669.93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VTVLDVGDAYFSVPL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1594.83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DVGDAYFSVPLDKDF</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1687.84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AYFSVPLDKDFRKYT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1850.12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170294-069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35196_069_W1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VPLDKDFRKYTAFTI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1814.12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KDFRKYTAFTIPSIN</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1801.08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KYTAFTIPSINNETP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1695.88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FTIPSINNETPGIRY</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1721.93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35196_073_W1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SINNETPGIRYQYNV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1767.91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ETPGIRYQYNVLPQG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1734.93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IRYQYNVLPQGWKGS</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1809.06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YNVLPQGWKGSPAIF</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1676.94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PQGWKGSPAIFQSSM</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1620.85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170294-078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KGSPAIFQSSMTKIL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1607.93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170294-079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35196_079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AIFQSSMTKILEPFR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1768.11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SSMTKILEPFRKQNP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1776.08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KILEPFRKQNPDIVI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1810.17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PFRKQNPDIVIYQYM</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1912.25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QNPDIVIYQYMDDLY</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1890.11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IVIYQYMDDLYVGSD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1794.02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QYMDDLYVGSDLEIG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1717.87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DLYVGSDLEIGQHRT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1702.84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GSDLEIGQHRTKIEE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1711.83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EIGQHRTKIEELRQH</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1874.07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170294-089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35196_089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HRTKIEELRQHLLRW</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2015.34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IEELRQHLLRWGFTT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1899.17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RQHLLRWGFTTPDKK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1883.18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LRWGFTTPDKKHQKE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1871.11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FTTPDKKHQKEPPFL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1813.08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DKKHQKEPPFLWMGY</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1904.21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97.1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QKEPPFLWMGYELHP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1872.17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PFLWMGYELHPDKWT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1920.21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MGYELHPDKWTVQPI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1814.08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LHPDKWTVQPIVLPE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1772.07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170294-099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35196_099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KWTVQPIVLPEKDSW</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1826.11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35196_100_W1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QPIVLPEKDSWTVND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1740.92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LPEKDSWTVNDIQKL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1786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DSWTVNDIQKLVGKL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1715.95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170294-103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VNDIQKLVGKLNWAS</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1684.94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35196_104_W1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QKLVGKLNWASQIYA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1719.01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GKLNWASQIYAGIKV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1647.93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35196_106_W1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WASQIYAGIKVKQLC</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1708.05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IYAGIKVKQLCKLLR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1746.23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IKVKQLCKLLRGTKA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1699.16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170294-109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35196_109_W2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QLCKLLRGTKALTEV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1673.03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LLRGTKALTEVIPLT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1624.97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TKALTEVIPLTEEAE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1643.82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TEVIPLTEEAELELA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1656.82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PLTEEAELELAENRE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1742.83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EAELELAENREILKE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1785.94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ELAENREILKEPVHG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1733.92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NREILKEPVHGVYYD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1832.04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LKEPVHGVYYDPSKD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1746.94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VHGVYYDPSKDLIAE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1705.89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170294-119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35196_119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YYDPSKDLIAEIQKQ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1811.03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SKDLIAEIQKQGQGQ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1642.82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IAEIQKQGQGQWTYQ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1777.94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35196_122_W1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QKQGQGQWTYQIYQE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1885.01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35196_123_W1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QGQWTYQIYQEPFKN</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1930.1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TYQIYQEPFKNLKTG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1830.06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YQEPFKNLKTGKYAR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1843.11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FKNLKTGKYARMRGA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1741.08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170294-127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KTGKYARMRGAHTND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1705.9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YARMRGAHTNDVKQL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1760</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170294-129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35196_129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RGAHTNDVKQLTEAV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1638.78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TNDVKQLTEAVQKIA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1657.86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KQLTEAVQKIATESI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1658.89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35196_132_W2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EAVQKIATESIVIWG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1643.88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KIATESIVIWGKTPK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1670.99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68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ESIVIWGKTPKFKLP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1743.11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IWGKTPKFKLPIQKE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1813.2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TPKFKLPIQKETWEA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1816.11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KLPIQKETWEAWWTE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1945.17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QKETWEAWWTEYWQA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2042.16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170294-139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35196_139_W3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WEAWWTEYWQATWIP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2053.24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35196_140_W1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WTEYWQATWIPEWEF</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2072.24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WQATWIPEWEFVNTP</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1904.09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WIPEWEFVNTPPLVK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1855.15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WEFVNTPPLVKLWYQ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1920.23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NTPPLVKLWYQLEKE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1858.15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LVKLWYQLEKEPIVG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1815.17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35196_146_W1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WYQLEKEPIVGAETF</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1810.02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EKEPIVGAETFYVDG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1653.79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IVGAETFYVDGAANR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1582.73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170294-149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35196_149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ETFYVDGAANRETKL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1713.85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VDGAANRETKLGKAG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1486.63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170294-151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ANRETKLGKAGYVTD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1622.78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TKLGKAGYVTDRGRQ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1649.86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KAGYVTDRGRQKVVS</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1663.89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VTDRGRQKVVSLTDT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1674.86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GRQKVVSLTDTTNQK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1674.85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35196_156_W2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VVSLTDTTNQKTELQ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1676.81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TDTTNQKTELQAIHL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1712.85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NQKTELQAIHLALQD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1721.92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170294-159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35196_159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ELQAIHLALQDSGLE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1636.82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IHLALQDSGLEVNIV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1620.86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LQDSGLEVNIVTDSQ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1617.72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35196_162_W3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GLEVNIVTDSQYALG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1578.73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35196_163_W1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NIVTDSQYALGIIQA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1605.81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DSQYALGIIQAQPDK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1646.83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ALGIIQAQPDKSESE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1585.73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IQAQPDKSESELVSQ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1658.78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PDKSESELVSQIIEQ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1701.84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ESELVSQIIEQLIKK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1757.04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170294-169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35196_169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VSQIIEQLIKKEKVY</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1818.17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IEQLIKKEKVYLAWV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1860.25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IKKEKVYLAWVPAHK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1810.2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KVYLAWVPAHKGIGG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1595.9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AWVPAHKGIGGNEQV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1562.73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AHKGIGGNEQVDKLV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1564.74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170294-175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IGGNEQVDKLVSAGI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1499.67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EQVDKLVSAGIRKVL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1654.96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KLVSAGIRKVLFLDG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1615.98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AGIRKVLFLDGIDKA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1615.94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170294-179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35196_179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KVLFLDGIDKAQEEH</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1741.95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LDGIDKAQEEHEKYH</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1811.91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DKAQEEHEKYHSNWR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1957.03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EEHEKYHSNWRAMAS</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1874.99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KYHSNWRAMASDFNL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1840.05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NWRAMASDFNLPPVV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1716.98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97.2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MASDFNLPPVVAKEI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1630.92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FNLPPVVAKEIVASC</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1586.91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PVVAKEIVASCDKCQ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1589.88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KEIVASCDKCQLKGE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1650.91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170294-189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35196_189_W1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ASCDKCQLKGEAMHG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1577.8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KCQLKGEAMHGQVDC</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1646.9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KGEAMHGQVDCSPGI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1528.71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MHGQVDCSPGIWQLD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1685.89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VDCSPGIWQLDCTHL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1686.92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PGIWQLDCTHLEGKI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1709.97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QLDCTHLEGKIILVA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1652.96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THLEGKIILVAVHVA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1599.92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GKIILVAVHVASGYI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1539.88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170294-198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35196_198_W1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LVAVHVASGYIEAEV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1556.77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170294-199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35196_199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HVASGYIEAEVIPAE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1584.74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GYIEAEVIPAETGQE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1605.7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AEVIPAETGQETAYF</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1625.74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PAETGQETAYFLLKL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1680.91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GQETAYFLLKLAGRW</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1753.03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AYFLLKLAGRWPVKT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1763.16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LKLAGRWPVKTIHTD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1735.05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GRWPVKTIHTDNGSN</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1681.81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VKTIHTDNGSNFTST</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1621.7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HTDNGSNFTSTTVKA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1579.62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170294-209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35196_209_W1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GSNFTSTTVKAACWW</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1658.83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35196_210_W1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TSTTVKAACWWAGIK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1622.88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VKAACWWAGIKQEFG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1693.97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CWWAGIKQEFGIPYN</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1812.07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GIKQEFGIPYNPQSQ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1705.89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97.5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EFGIPYNPQSQGVVE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1663.8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35196_215_W1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PYNPQSQGVVESMNK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1677.84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QSQGVVESMNKELKK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1704.93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86.3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VVESMNKELKKIIGQ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1716.04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97.4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MNKELKKIIGQVRDQ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1800.13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170294-219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35196_219_W1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LKKIIGQVRDQAEHL</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1748.05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IGQVRDQAEHLKTAV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1664.87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RDQAEHLKTAVQMAV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1696.93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35196_222_W2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EHLKTAVQMAVFIHN</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1738.02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91.7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170294-223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TAVQMAVFIHNFKRK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1790.15</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75</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MAVFIHNFKRKGGIG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1675.02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IHNFKRKGGIGGYSA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1604.83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KRKGGIGGYSAGERI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1548.76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GIGGYSAGERIVDII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1519.72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YSAGERIVDIIATDI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1635.84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90.6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170294-229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35196_229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ERIVDIIATDIQTKE</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1743.96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DIIATDIQTKELQKQ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1743.96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35196_231_W1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TDIQTKELQKQITKI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1787.06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89.9</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TKELQKQITKIQNFR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1875.18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96.6</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35196_233_W1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QKQITKIQNFRVYYR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1985.32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35196_234</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TKIQNFRVYYRDSRD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1961.18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77</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NFRVYYRDSRDPLWK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2015.28</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35196_236</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YYRDSRDPLWKGPAK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1852.1</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79</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SRDPLWKGPAKLLWK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1795.16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97.1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LWKGPAKLLWKGEGA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1653.97</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93.1</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170294-239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35196_239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PAKLLWKGEGAVVIQ</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1608.93</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92.7</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78</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170294-240</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35196_240</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LWKGEGAVVIQDNSD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1630.76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170294-241</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35196_241_W2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EGAVVIQDNSDIKVV</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1585.76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80.3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81</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170294-242</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35196_242</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VIQDNSDIKVVPRRK</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1767.06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94.2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76</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170294-243</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35196_243</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NSDIKVVPRRKAKII</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1737.12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89.0</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170294-244</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35196_244_W1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KVVPRRKAKIIRDYG</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1799.2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96.5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72</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170294-245</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35196_245</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RRKAKIIRDYGKQMA</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1834.22</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92.8</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70</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170294-246</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35196_246_W1</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KIIRDYGKQMAGDDC</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1712.96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88.3</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lastRenderedPageBreak/>
              <w:t>170294-247</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35196_247</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DYGKQMAGDDCVASR</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1615.76</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82.4</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83</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170294-248</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35196_248</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QMAGDDCVASRQDED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1639.69</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88.2</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r w:rsidR="00341995" w:rsidRPr="00341995" w:rsidTr="00AF4BBA">
        <w:trPr>
          <w:trHeight w:val="300"/>
          <w:jc w:val="center"/>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170294-249</w:t>
            </w:r>
          </w:p>
        </w:tc>
        <w:tc>
          <w:tcPr>
            <w:tcW w:w="17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35196_249</w:t>
            </w:r>
          </w:p>
        </w:tc>
        <w:tc>
          <w:tcPr>
            <w:tcW w:w="308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DDCVASRQDED</w:t>
            </w:r>
          </w:p>
        </w:tc>
        <w:tc>
          <w:tcPr>
            <w:tcW w:w="136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1252.24</w:t>
            </w:r>
          </w:p>
        </w:tc>
        <w:tc>
          <w:tcPr>
            <w:tcW w:w="1120"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85.5</w:t>
            </w:r>
          </w:p>
        </w:tc>
        <w:tc>
          <w:tcPr>
            <w:tcW w:w="951" w:type="dxa"/>
            <w:tcBorders>
              <w:top w:val="nil"/>
              <w:left w:val="nil"/>
              <w:bottom w:val="single" w:sz="4" w:space="0" w:color="auto"/>
              <w:right w:val="single" w:sz="4" w:space="0" w:color="auto"/>
            </w:tcBorders>
            <w:shd w:val="clear" w:color="auto" w:fill="auto"/>
            <w:noWrap/>
            <w:vAlign w:val="bottom"/>
            <w:hideMark/>
          </w:tcPr>
          <w:p w:rsidR="00341995" w:rsidRPr="00341995" w:rsidRDefault="00341995" w:rsidP="00341995">
            <w:pPr>
              <w:spacing w:after="0" w:line="240" w:lineRule="auto"/>
              <w:jc w:val="center"/>
              <w:rPr>
                <w:rFonts w:ascii="Calibri" w:eastAsia="Times New Roman" w:hAnsi="Calibri" w:cs="Times New Roman"/>
                <w:color w:val="000000"/>
              </w:rPr>
            </w:pPr>
            <w:r w:rsidRPr="00341995">
              <w:rPr>
                <w:rFonts w:ascii="Calibri" w:eastAsia="Times New Roman" w:hAnsi="Calibri" w:cs="Times New Roman"/>
                <w:color w:val="000000"/>
              </w:rPr>
              <w:t>84</w:t>
            </w:r>
          </w:p>
        </w:tc>
      </w:tr>
    </w:tbl>
    <w:p w:rsidR="007D5953" w:rsidRPr="00BB696B" w:rsidRDefault="007D5953" w:rsidP="00DE46AE">
      <w:pPr>
        <w:jc w:val="center"/>
      </w:pPr>
    </w:p>
    <w:p w:rsidR="00BB696B" w:rsidRPr="00BB696B" w:rsidRDefault="00BB696B" w:rsidP="007D5953">
      <w:pPr>
        <w:jc w:val="center"/>
      </w:pPr>
    </w:p>
    <w:sectPr w:rsidR="00BB696B" w:rsidRPr="00BB696B" w:rsidSect="00BB696B">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BBA" w:rsidRDefault="00AF4BBA" w:rsidP="00BB696B">
      <w:pPr>
        <w:spacing w:after="0" w:line="240" w:lineRule="auto"/>
      </w:pPr>
      <w:r>
        <w:separator/>
      </w:r>
    </w:p>
  </w:endnote>
  <w:endnote w:type="continuationSeparator" w:id="0">
    <w:p w:rsidR="00AF4BBA" w:rsidRDefault="00AF4BBA"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2A4" w:rsidRDefault="00F35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4BBA" w:rsidRPr="00B81847" w:rsidRDefault="00F352A4" w:rsidP="00BB696B">
    <w:pPr>
      <w:pStyle w:val="Footer"/>
      <w:tabs>
        <w:tab w:val="left" w:pos="1440"/>
      </w:tabs>
      <w:rPr>
        <w:b/>
      </w:rPr>
    </w:pPr>
    <w:hyperlink r:id="rId1" w:history="1">
      <w:r w:rsidR="00AF4BBA" w:rsidRPr="00B81847">
        <w:rPr>
          <w:rStyle w:val="Hyperlink"/>
          <w:b/>
        </w:rPr>
        <w:t>www.aidsreagent.org</w:t>
      </w:r>
    </w:hyperlink>
  </w:p>
  <w:p w:rsidR="00AF4BBA" w:rsidRPr="00B81847" w:rsidRDefault="00AF4BBA" w:rsidP="00BB696B">
    <w:pPr>
      <w:pStyle w:val="Footer"/>
      <w:tabs>
        <w:tab w:val="left" w:pos="1440"/>
      </w:tabs>
      <w:rPr>
        <w:b/>
      </w:rPr>
    </w:pPr>
  </w:p>
  <w:p w:rsidR="00AF4BBA" w:rsidRPr="00B81847" w:rsidRDefault="00AF4BBA"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E02D6E">
          <w:rPr>
            <w:b/>
            <w:noProof/>
          </w:rPr>
          <w:t>13</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E02D6E">
          <w:rPr>
            <w:b/>
            <w:noProof/>
          </w:rPr>
          <w:t>13</w:t>
        </w:r>
        <w:r w:rsidRPr="00B81847">
          <w:rPr>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2A4" w:rsidRDefault="00F35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BBA" w:rsidRDefault="00AF4BBA" w:rsidP="00BB696B">
      <w:pPr>
        <w:spacing w:after="0" w:line="240" w:lineRule="auto"/>
      </w:pPr>
      <w:r>
        <w:separator/>
      </w:r>
    </w:p>
  </w:footnote>
  <w:footnote w:type="continuationSeparator" w:id="0">
    <w:p w:rsidR="00AF4BBA" w:rsidRDefault="00AF4BBA"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2A4" w:rsidRDefault="00F352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4BBA" w:rsidRDefault="00AF4BBA" w:rsidP="00341995">
    <w:pPr>
      <w:pStyle w:val="Header"/>
      <w:tabs>
        <w:tab w:val="clear" w:pos="9360"/>
        <w:tab w:val="left" w:pos="7200"/>
        <w:tab w:val="left" w:pos="7920"/>
      </w:tabs>
      <w:rPr>
        <w:b/>
      </w:rPr>
    </w:pPr>
    <w:r w:rsidRPr="00B81847">
      <w:rPr>
        <w:b/>
      </w:rPr>
      <w:t>NIH-AIDS Reagent</w:t>
    </w:r>
    <w:r>
      <w:rPr>
        <w:b/>
      </w:rPr>
      <w:t xml:space="preserve"> Program</w:t>
    </w:r>
    <w:r>
      <w:rPr>
        <w:b/>
      </w:rPr>
      <w:tab/>
    </w:r>
    <w:r>
      <w:rPr>
        <w:b/>
      </w:rPr>
      <w:tab/>
      <w:t xml:space="preserve">    </w:t>
    </w:r>
    <w:r>
      <w:rPr>
        <w:b/>
      </w:rPr>
      <w:tab/>
      <w:t xml:space="preserve">Catalog# 6208 </w:t>
    </w:r>
    <w:r w:rsidRPr="00341995">
      <w:rPr>
        <w:b/>
      </w:rPr>
      <w:t>HIV-1 Consensus B Pol Peptide Set</w:t>
    </w:r>
  </w:p>
  <w:p w:rsidR="00AF4BBA" w:rsidRDefault="00AF4BBA" w:rsidP="00341995">
    <w:pPr>
      <w:pStyle w:val="Header"/>
      <w:tabs>
        <w:tab w:val="clear" w:pos="9360"/>
        <w:tab w:val="left" w:pos="7200"/>
        <w:tab w:val="left" w:pos="7920"/>
      </w:tabs>
      <w:rPr>
        <w:b/>
      </w:rPr>
    </w:pPr>
    <w:r>
      <w:rPr>
        <w:b/>
      </w:rPr>
      <w:tab/>
    </w:r>
    <w:r>
      <w:rPr>
        <w:b/>
      </w:rPr>
      <w:tab/>
    </w:r>
    <w:r>
      <w:rPr>
        <w:b/>
      </w:rPr>
      <w:tab/>
      <w:t>Catalog# 12438 HIV-1 Consensus B Pol Peptide Pool</w:t>
    </w:r>
  </w:p>
  <w:p w:rsidR="00AF4BBA" w:rsidRPr="00B81847" w:rsidRDefault="00AF4BBA" w:rsidP="00A73A8D">
    <w:pPr>
      <w:pStyle w:val="Header"/>
      <w:tabs>
        <w:tab w:val="clear" w:pos="9360"/>
        <w:tab w:val="left" w:pos="7200"/>
        <w:tab w:val="left" w:pos="8640"/>
      </w:tabs>
      <w:ind w:left="4680" w:firstLine="3960"/>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2A4" w:rsidRDefault="00F352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6B"/>
    <w:rsid w:val="000462E1"/>
    <w:rsid w:val="0007593B"/>
    <w:rsid w:val="000E36D0"/>
    <w:rsid w:val="000F7D3E"/>
    <w:rsid w:val="00110D58"/>
    <w:rsid w:val="00186355"/>
    <w:rsid w:val="001C1831"/>
    <w:rsid w:val="00272527"/>
    <w:rsid w:val="00313F33"/>
    <w:rsid w:val="00341995"/>
    <w:rsid w:val="00394186"/>
    <w:rsid w:val="003C08FA"/>
    <w:rsid w:val="003F2BCB"/>
    <w:rsid w:val="004177CA"/>
    <w:rsid w:val="00447E99"/>
    <w:rsid w:val="00487369"/>
    <w:rsid w:val="00492C52"/>
    <w:rsid w:val="004A1D95"/>
    <w:rsid w:val="00587592"/>
    <w:rsid w:val="005C0A5D"/>
    <w:rsid w:val="005E601F"/>
    <w:rsid w:val="005F290A"/>
    <w:rsid w:val="005F5D9B"/>
    <w:rsid w:val="00685812"/>
    <w:rsid w:val="006C571C"/>
    <w:rsid w:val="006E1401"/>
    <w:rsid w:val="007160BF"/>
    <w:rsid w:val="0076409B"/>
    <w:rsid w:val="007D5953"/>
    <w:rsid w:val="00876D8E"/>
    <w:rsid w:val="008A4F96"/>
    <w:rsid w:val="00923CAB"/>
    <w:rsid w:val="0095281D"/>
    <w:rsid w:val="009F50E6"/>
    <w:rsid w:val="00A300C4"/>
    <w:rsid w:val="00A73A8D"/>
    <w:rsid w:val="00AE235D"/>
    <w:rsid w:val="00AF3262"/>
    <w:rsid w:val="00AF4BBA"/>
    <w:rsid w:val="00B81847"/>
    <w:rsid w:val="00BB696B"/>
    <w:rsid w:val="00C15E78"/>
    <w:rsid w:val="00C672F6"/>
    <w:rsid w:val="00CB29A7"/>
    <w:rsid w:val="00CC6F41"/>
    <w:rsid w:val="00CD1E66"/>
    <w:rsid w:val="00D12372"/>
    <w:rsid w:val="00D8657D"/>
    <w:rsid w:val="00D91820"/>
    <w:rsid w:val="00D95C1A"/>
    <w:rsid w:val="00DD3505"/>
    <w:rsid w:val="00DE46AE"/>
    <w:rsid w:val="00DF287E"/>
    <w:rsid w:val="00E02D6E"/>
    <w:rsid w:val="00F352A4"/>
    <w:rsid w:val="00F435FA"/>
    <w:rsid w:val="00F468D9"/>
    <w:rsid w:val="00F94CA0"/>
    <w:rsid w:val="00FB0485"/>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character" w:styleId="FollowedHyperlink">
    <w:name w:val="FollowedHyperlink"/>
    <w:basedOn w:val="DefaultParagraphFont"/>
    <w:uiPriority w:val="99"/>
    <w:semiHidden/>
    <w:unhideWhenUsed/>
    <w:rsid w:val="00341995"/>
    <w:rPr>
      <w:color w:val="800080"/>
      <w:u w:val="single"/>
    </w:rPr>
  </w:style>
  <w:style w:type="paragraph" w:customStyle="1" w:styleId="xl63">
    <w:name w:val="xl63"/>
    <w:basedOn w:val="Normal"/>
    <w:rsid w:val="003419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3419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34199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6">
    <w:name w:val="xl66"/>
    <w:basedOn w:val="Normal"/>
    <w:rsid w:val="0034199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628929476">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E53C6D-3435-4037-8E8A-79A0E9B8F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2295</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Zaman, Sharmeen</cp:lastModifiedBy>
  <cp:revision>2</cp:revision>
  <dcterms:created xsi:type="dcterms:W3CDTF">2020-11-25T01:36:00Z</dcterms:created>
  <dcterms:modified xsi:type="dcterms:W3CDTF">2020-11-25T01:36:00Z</dcterms:modified>
</cp:coreProperties>
</file>