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6F" w:rsidRPr="00E62A6F" w:rsidRDefault="00E62A6F">
      <w:pPr>
        <w:rPr>
          <w:b/>
        </w:rPr>
      </w:pPr>
      <w:r>
        <w:rPr>
          <w:b/>
        </w:rPr>
        <w:t>Panel of HIV-1 Subtype C South</w:t>
      </w:r>
      <w:r w:rsidR="00B655B4">
        <w:rPr>
          <w:b/>
        </w:rPr>
        <w:t>ern</w:t>
      </w:r>
      <w:r>
        <w:rPr>
          <w:b/>
        </w:rPr>
        <w:t xml:space="preserve"> African Env Clones</w:t>
      </w:r>
    </w:p>
    <w:tbl>
      <w:tblPr>
        <w:tblStyle w:val="TableGrid"/>
        <w:tblW w:w="11427" w:type="dxa"/>
        <w:tblLook w:val="04A0" w:firstRow="1" w:lastRow="0" w:firstColumn="1" w:lastColumn="0" w:noHBand="0" w:noVBand="1"/>
      </w:tblPr>
      <w:tblGrid>
        <w:gridCol w:w="774"/>
        <w:gridCol w:w="1990"/>
        <w:gridCol w:w="2101"/>
        <w:gridCol w:w="1183"/>
        <w:gridCol w:w="1530"/>
        <w:gridCol w:w="1535"/>
        <w:gridCol w:w="1103"/>
        <w:gridCol w:w="1211"/>
      </w:tblGrid>
      <w:tr w:rsidR="00B9460A" w:rsidRPr="00E307E8" w:rsidTr="00B9460A">
        <w:trPr>
          <w:trHeight w:val="710"/>
        </w:trPr>
        <w:tc>
          <w:tcPr>
            <w:tcW w:w="774" w:type="dxa"/>
            <w:shd w:val="clear" w:color="auto" w:fill="BFBFBF" w:themeFill="background1" w:themeFillShade="BF"/>
            <w:vAlign w:val="bottom"/>
          </w:tcPr>
          <w:p w:rsidR="00B9460A" w:rsidRPr="00095781" w:rsidRDefault="00B9460A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Cat #</w:t>
            </w:r>
          </w:p>
        </w:tc>
        <w:tc>
          <w:tcPr>
            <w:tcW w:w="1990" w:type="dxa"/>
            <w:shd w:val="clear" w:color="auto" w:fill="BFBFBF" w:themeFill="background1" w:themeFillShade="BF"/>
            <w:vAlign w:val="bottom"/>
            <w:hideMark/>
          </w:tcPr>
          <w:p w:rsidR="00B9460A" w:rsidRPr="00095781" w:rsidRDefault="00B9460A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Env Clone</w:t>
            </w:r>
          </w:p>
        </w:tc>
        <w:tc>
          <w:tcPr>
            <w:tcW w:w="2101" w:type="dxa"/>
            <w:shd w:val="clear" w:color="auto" w:fill="BFBFBF" w:themeFill="background1" w:themeFillShade="BF"/>
            <w:vAlign w:val="bottom"/>
            <w:hideMark/>
          </w:tcPr>
          <w:p w:rsidR="00B9460A" w:rsidRPr="00095781" w:rsidRDefault="00B9460A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Country of origin</w:t>
            </w:r>
          </w:p>
        </w:tc>
        <w:tc>
          <w:tcPr>
            <w:tcW w:w="1183" w:type="dxa"/>
            <w:shd w:val="clear" w:color="auto" w:fill="BFBFBF" w:themeFill="background1" w:themeFillShade="BF"/>
            <w:vAlign w:val="bottom"/>
            <w:hideMark/>
          </w:tcPr>
          <w:p w:rsidR="00B9460A" w:rsidRPr="00095781" w:rsidRDefault="00B9460A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Sample Collection Year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bottom"/>
            <w:hideMark/>
          </w:tcPr>
          <w:p w:rsidR="00B9460A" w:rsidRPr="00095781" w:rsidRDefault="00B9460A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Fiebig Stage</w:t>
            </w:r>
          </w:p>
        </w:tc>
        <w:tc>
          <w:tcPr>
            <w:tcW w:w="1535" w:type="dxa"/>
            <w:shd w:val="clear" w:color="auto" w:fill="BFBFBF" w:themeFill="background1" w:themeFillShade="BF"/>
            <w:vAlign w:val="bottom"/>
            <w:hideMark/>
          </w:tcPr>
          <w:p w:rsidR="00B9460A" w:rsidRPr="00095781" w:rsidRDefault="00B9460A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Mode of Transmission</w:t>
            </w:r>
          </w:p>
        </w:tc>
        <w:tc>
          <w:tcPr>
            <w:tcW w:w="1103" w:type="dxa"/>
            <w:shd w:val="clear" w:color="auto" w:fill="BFBFBF" w:themeFill="background1" w:themeFillShade="BF"/>
            <w:vAlign w:val="bottom"/>
            <w:hideMark/>
          </w:tcPr>
          <w:p w:rsidR="00B9460A" w:rsidRPr="00095781" w:rsidRDefault="00B9460A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Cloning Specimen Source</w:t>
            </w:r>
          </w:p>
        </w:tc>
        <w:tc>
          <w:tcPr>
            <w:tcW w:w="1211" w:type="dxa"/>
            <w:shd w:val="clear" w:color="auto" w:fill="BFBFBF" w:themeFill="background1" w:themeFillShade="BF"/>
            <w:vAlign w:val="bottom"/>
            <w:hideMark/>
          </w:tcPr>
          <w:p w:rsidR="00B9460A" w:rsidRPr="00095781" w:rsidRDefault="00B9460A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Accession number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13359</w:t>
            </w:r>
          </w:p>
        </w:tc>
        <w:tc>
          <w:tcPr>
            <w:tcW w:w="199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ZM233M.PB6</w:t>
            </w:r>
          </w:p>
        </w:tc>
        <w:tc>
          <w:tcPr>
            <w:tcW w:w="210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Zambia</w:t>
            </w:r>
          </w:p>
        </w:tc>
        <w:tc>
          <w:tcPr>
            <w:tcW w:w="118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2002</w:t>
            </w:r>
          </w:p>
        </w:tc>
        <w:tc>
          <w:tcPr>
            <w:tcW w:w="153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≤VI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Heterosexual</w:t>
            </w:r>
          </w:p>
        </w:tc>
        <w:tc>
          <w:tcPr>
            <w:tcW w:w="110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ucPBMC</w:t>
            </w:r>
          </w:p>
        </w:tc>
        <w:tc>
          <w:tcPr>
            <w:tcW w:w="121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DQ388517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13360</w:t>
            </w:r>
          </w:p>
        </w:tc>
        <w:tc>
          <w:tcPr>
            <w:tcW w:w="199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ZM215F.PB8</w:t>
            </w:r>
          </w:p>
        </w:tc>
        <w:tc>
          <w:tcPr>
            <w:tcW w:w="210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Zambia</w:t>
            </w:r>
          </w:p>
        </w:tc>
        <w:tc>
          <w:tcPr>
            <w:tcW w:w="118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2002</w:t>
            </w:r>
          </w:p>
        </w:tc>
        <w:tc>
          <w:tcPr>
            <w:tcW w:w="153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≤VI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Heterosexual</w:t>
            </w:r>
          </w:p>
        </w:tc>
        <w:tc>
          <w:tcPr>
            <w:tcW w:w="110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ucPBMC</w:t>
            </w:r>
          </w:p>
        </w:tc>
        <w:tc>
          <w:tcPr>
            <w:tcW w:w="121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DQ422948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13361</w:t>
            </w:r>
          </w:p>
        </w:tc>
        <w:tc>
          <w:tcPr>
            <w:tcW w:w="199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2969249</w:t>
            </w:r>
          </w:p>
        </w:tc>
        <w:tc>
          <w:tcPr>
            <w:tcW w:w="210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South Africa, KwaZulu Natal zone</w:t>
            </w:r>
          </w:p>
        </w:tc>
        <w:tc>
          <w:tcPr>
            <w:tcW w:w="118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2007</w:t>
            </w:r>
          </w:p>
        </w:tc>
        <w:tc>
          <w:tcPr>
            <w:tcW w:w="153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IV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 xml:space="preserve">Unknown </w:t>
            </w:r>
          </w:p>
        </w:tc>
        <w:tc>
          <w:tcPr>
            <w:tcW w:w="110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 xml:space="preserve">Plasma </w:t>
            </w:r>
          </w:p>
        </w:tc>
        <w:tc>
          <w:tcPr>
            <w:tcW w:w="121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HQ595766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13362</w:t>
            </w:r>
          </w:p>
        </w:tc>
        <w:tc>
          <w:tcPr>
            <w:tcW w:w="199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3728.v2.c6</w:t>
            </w:r>
          </w:p>
        </w:tc>
        <w:tc>
          <w:tcPr>
            <w:tcW w:w="210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Tanzania</w:t>
            </w:r>
          </w:p>
        </w:tc>
        <w:tc>
          <w:tcPr>
            <w:tcW w:w="118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2004</w:t>
            </w:r>
          </w:p>
        </w:tc>
        <w:tc>
          <w:tcPr>
            <w:tcW w:w="153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III/IV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Heterosexual</w:t>
            </w:r>
          </w:p>
        </w:tc>
        <w:tc>
          <w:tcPr>
            <w:tcW w:w="110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Plasma</w:t>
            </w:r>
          </w:p>
        </w:tc>
        <w:tc>
          <w:tcPr>
            <w:tcW w:w="121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HM215307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13363 </w:t>
            </w:r>
          </w:p>
        </w:tc>
        <w:tc>
          <w:tcPr>
            <w:tcW w:w="199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Ce2103_E8</w:t>
            </w:r>
          </w:p>
        </w:tc>
        <w:tc>
          <w:tcPr>
            <w:tcW w:w="210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Malawi</w:t>
            </w:r>
          </w:p>
        </w:tc>
        <w:tc>
          <w:tcPr>
            <w:tcW w:w="118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2005</w:t>
            </w:r>
          </w:p>
        </w:tc>
        <w:tc>
          <w:tcPr>
            <w:tcW w:w="153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I/II</w:t>
            </w:r>
          </w:p>
        </w:tc>
        <w:tc>
          <w:tcPr>
            <w:tcW w:w="1535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Sexual</w:t>
            </w:r>
          </w:p>
        </w:tc>
        <w:tc>
          <w:tcPr>
            <w:tcW w:w="110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Plasma</w:t>
            </w:r>
          </w:p>
        </w:tc>
        <w:tc>
          <w:tcPr>
            <w:tcW w:w="121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FJ444612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13364</w:t>
            </w:r>
          </w:p>
        </w:tc>
        <w:tc>
          <w:tcPr>
            <w:tcW w:w="199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Ce703010010_C4</w:t>
            </w:r>
          </w:p>
        </w:tc>
        <w:tc>
          <w:tcPr>
            <w:tcW w:w="210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Malawi</w:t>
            </w:r>
          </w:p>
        </w:tc>
        <w:tc>
          <w:tcPr>
            <w:tcW w:w="118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2006</w:t>
            </w:r>
          </w:p>
        </w:tc>
        <w:tc>
          <w:tcPr>
            <w:tcW w:w="153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II</w:t>
            </w:r>
          </w:p>
        </w:tc>
        <w:tc>
          <w:tcPr>
            <w:tcW w:w="1535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Sexual</w:t>
            </w:r>
          </w:p>
        </w:tc>
        <w:tc>
          <w:tcPr>
            <w:tcW w:w="110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Plasma</w:t>
            </w:r>
          </w:p>
        </w:tc>
        <w:tc>
          <w:tcPr>
            <w:tcW w:w="121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FJ443533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13365 </w:t>
            </w:r>
          </w:p>
        </w:tc>
        <w:tc>
          <w:tcPr>
            <w:tcW w:w="199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Ce704810053_2B7</w:t>
            </w:r>
          </w:p>
        </w:tc>
        <w:tc>
          <w:tcPr>
            <w:tcW w:w="210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 xml:space="preserve">South Africa, Gauteng Province </w:t>
            </w:r>
          </w:p>
        </w:tc>
        <w:tc>
          <w:tcPr>
            <w:tcW w:w="118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2007</w:t>
            </w:r>
          </w:p>
        </w:tc>
        <w:tc>
          <w:tcPr>
            <w:tcW w:w="153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I/II</w:t>
            </w:r>
          </w:p>
        </w:tc>
        <w:tc>
          <w:tcPr>
            <w:tcW w:w="1535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Sexual</w:t>
            </w:r>
          </w:p>
        </w:tc>
        <w:tc>
          <w:tcPr>
            <w:tcW w:w="110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Plasma</w:t>
            </w:r>
          </w:p>
        </w:tc>
        <w:tc>
          <w:tcPr>
            <w:tcW w:w="121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FJ444124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13366</w:t>
            </w:r>
          </w:p>
        </w:tc>
        <w:tc>
          <w:tcPr>
            <w:tcW w:w="199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2759058_F10_B6</w:t>
            </w:r>
          </w:p>
        </w:tc>
        <w:tc>
          <w:tcPr>
            <w:tcW w:w="210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South Africa, KwaZulu Natal zone</w:t>
            </w:r>
          </w:p>
        </w:tc>
        <w:tc>
          <w:tcPr>
            <w:tcW w:w="118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2006</w:t>
            </w:r>
          </w:p>
        </w:tc>
        <w:tc>
          <w:tcPr>
            <w:tcW w:w="153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I/II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 xml:space="preserve">Unknown </w:t>
            </w:r>
          </w:p>
        </w:tc>
        <w:tc>
          <w:tcPr>
            <w:tcW w:w="110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 xml:space="preserve">Plasma </w:t>
            </w:r>
          </w:p>
        </w:tc>
        <w:tc>
          <w:tcPr>
            <w:tcW w:w="121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HQ615959</w:t>
            </w:r>
          </w:p>
        </w:tc>
      </w:tr>
      <w:tr w:rsidR="00B9460A" w:rsidRPr="00E307E8" w:rsidTr="00B9460A">
        <w:trPr>
          <w:trHeight w:val="450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13367 </w:t>
            </w:r>
          </w:p>
        </w:tc>
        <w:tc>
          <w:tcPr>
            <w:tcW w:w="199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So431_C1_1</w:t>
            </w:r>
          </w:p>
        </w:tc>
        <w:tc>
          <w:tcPr>
            <w:tcW w:w="210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 xml:space="preserve">South Africa, Gauteng Province </w:t>
            </w:r>
          </w:p>
        </w:tc>
        <w:tc>
          <w:tcPr>
            <w:tcW w:w="118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2007</w:t>
            </w:r>
          </w:p>
        </w:tc>
        <w:tc>
          <w:tcPr>
            <w:tcW w:w="153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 xml:space="preserve">N/A (90 days post infection) 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Heterosexual</w:t>
            </w:r>
          </w:p>
        </w:tc>
        <w:tc>
          <w:tcPr>
            <w:tcW w:w="1103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Plasma</w:t>
            </w:r>
          </w:p>
        </w:tc>
        <w:tc>
          <w:tcPr>
            <w:tcW w:w="1211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JN681246</w:t>
            </w:r>
          </w:p>
        </w:tc>
      </w:tr>
      <w:tr w:rsidR="00B9460A" w:rsidRPr="00E307E8" w:rsidTr="00B9460A">
        <w:trPr>
          <w:trHeight w:val="450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13368</w:t>
            </w:r>
          </w:p>
        </w:tc>
        <w:tc>
          <w:tcPr>
            <w:tcW w:w="199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CAP382.2.00_D7.19</w:t>
            </w:r>
          </w:p>
        </w:tc>
        <w:tc>
          <w:tcPr>
            <w:tcW w:w="210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South Africa, KwaZulu Natal zone</w:t>
            </w:r>
          </w:p>
        </w:tc>
        <w:tc>
          <w:tcPr>
            <w:tcW w:w="118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2010</w:t>
            </w:r>
          </w:p>
        </w:tc>
        <w:tc>
          <w:tcPr>
            <w:tcW w:w="153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N/A (7 weeks post infection)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Heterosexual</w:t>
            </w:r>
          </w:p>
        </w:tc>
        <w:tc>
          <w:tcPr>
            <w:tcW w:w="110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Plasma</w:t>
            </w:r>
          </w:p>
        </w:tc>
        <w:tc>
          <w:tcPr>
            <w:tcW w:w="121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KC154028</w:t>
            </w:r>
          </w:p>
        </w:tc>
      </w:tr>
      <w:tr w:rsidR="00B9460A" w:rsidRPr="00E307E8" w:rsidTr="00B9460A">
        <w:trPr>
          <w:trHeight w:val="225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13369</w:t>
            </w:r>
          </w:p>
        </w:tc>
        <w:tc>
          <w:tcPr>
            <w:tcW w:w="199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B005582-7_G7.8</w:t>
            </w:r>
          </w:p>
        </w:tc>
        <w:tc>
          <w:tcPr>
            <w:tcW w:w="210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Botswana</w:t>
            </w:r>
          </w:p>
        </w:tc>
        <w:tc>
          <w:tcPr>
            <w:tcW w:w="118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2007</w:t>
            </w:r>
          </w:p>
        </w:tc>
        <w:tc>
          <w:tcPr>
            <w:tcW w:w="153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III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H</w:t>
            </w:r>
            <w:r w:rsidRPr="00095781">
              <w:rPr>
                <w:rFonts w:cs="Courier New"/>
                <w:sz w:val="20"/>
                <w:szCs w:val="20"/>
              </w:rPr>
              <w:t>eterosexual</w:t>
            </w:r>
          </w:p>
        </w:tc>
        <w:tc>
          <w:tcPr>
            <w:tcW w:w="110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Plasma</w:t>
            </w:r>
          </w:p>
        </w:tc>
        <w:tc>
          <w:tcPr>
            <w:tcW w:w="121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KF114882</w:t>
            </w:r>
          </w:p>
        </w:tc>
      </w:tr>
      <w:tr w:rsidR="00B9460A" w:rsidRPr="00E307E8" w:rsidTr="00B9460A">
        <w:trPr>
          <w:trHeight w:val="450"/>
        </w:trPr>
        <w:tc>
          <w:tcPr>
            <w:tcW w:w="774" w:type="dxa"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13370 </w:t>
            </w:r>
          </w:p>
        </w:tc>
        <w:tc>
          <w:tcPr>
            <w:tcW w:w="1990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Ko243_H6.3</w:t>
            </w:r>
          </w:p>
        </w:tc>
        <w:tc>
          <w:tcPr>
            <w:tcW w:w="210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South Africa, North West Province</w:t>
            </w:r>
          </w:p>
        </w:tc>
        <w:tc>
          <w:tcPr>
            <w:tcW w:w="118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2009</w:t>
            </w:r>
          </w:p>
        </w:tc>
        <w:tc>
          <w:tcPr>
            <w:tcW w:w="1530" w:type="dxa"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 xml:space="preserve">N/A (58 days post infection) </w:t>
            </w:r>
          </w:p>
        </w:tc>
        <w:tc>
          <w:tcPr>
            <w:tcW w:w="1535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H</w:t>
            </w:r>
            <w:r w:rsidRPr="00095781">
              <w:rPr>
                <w:rFonts w:cs="Courier New"/>
                <w:sz w:val="20"/>
                <w:szCs w:val="20"/>
              </w:rPr>
              <w:t>eterosexual</w:t>
            </w:r>
          </w:p>
        </w:tc>
        <w:tc>
          <w:tcPr>
            <w:tcW w:w="1103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Plasma</w:t>
            </w:r>
          </w:p>
        </w:tc>
        <w:tc>
          <w:tcPr>
            <w:tcW w:w="1211" w:type="dxa"/>
            <w:noWrap/>
            <w:hideMark/>
          </w:tcPr>
          <w:p w:rsidR="00B9460A" w:rsidRPr="00095781" w:rsidRDefault="00B9460A" w:rsidP="006D1210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KF114892</w:t>
            </w:r>
          </w:p>
        </w:tc>
      </w:tr>
    </w:tbl>
    <w:p w:rsidR="00696511" w:rsidRDefault="00696511" w:rsidP="00383B86">
      <w:pPr>
        <w:rPr>
          <w:rFonts w:cs="Courier New"/>
        </w:rPr>
      </w:pPr>
    </w:p>
    <w:p w:rsidR="00E62A6F" w:rsidRDefault="00E62A6F" w:rsidP="00383B86">
      <w:pPr>
        <w:rPr>
          <w:rFonts w:cs="Courier New"/>
        </w:rPr>
      </w:pPr>
      <w:bookmarkStart w:id="0" w:name="_GoBack"/>
      <w:bookmarkEnd w:id="0"/>
    </w:p>
    <w:p w:rsidR="00B9460A" w:rsidRDefault="00B9460A" w:rsidP="00383B86">
      <w:pPr>
        <w:rPr>
          <w:rFonts w:cs="Courier New"/>
        </w:rPr>
      </w:pPr>
    </w:p>
    <w:p w:rsidR="00B9460A" w:rsidRDefault="00B9460A" w:rsidP="00383B86">
      <w:pPr>
        <w:rPr>
          <w:rFonts w:cs="Courier New"/>
        </w:rPr>
      </w:pPr>
    </w:p>
    <w:p w:rsidR="00E62A6F" w:rsidRDefault="00E62A6F" w:rsidP="00383B86">
      <w:pPr>
        <w:rPr>
          <w:rFonts w:cs="Courier New"/>
        </w:rPr>
      </w:pPr>
    </w:p>
    <w:p w:rsidR="00B9460A" w:rsidRDefault="00B9460A" w:rsidP="00383B86">
      <w:pPr>
        <w:rPr>
          <w:rFonts w:cs="Courier New"/>
          <w:b/>
        </w:rPr>
      </w:pPr>
    </w:p>
    <w:p w:rsidR="00E62A6F" w:rsidRPr="00E62A6F" w:rsidRDefault="00E62A6F" w:rsidP="00383B86">
      <w:pPr>
        <w:rPr>
          <w:rFonts w:cs="Courier New"/>
          <w:b/>
        </w:rPr>
      </w:pPr>
      <w:r>
        <w:rPr>
          <w:rFonts w:cs="Courier New"/>
          <w:b/>
        </w:rPr>
        <w:lastRenderedPageBreak/>
        <w:t>Contributor Information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799"/>
        <w:gridCol w:w="1829"/>
        <w:gridCol w:w="3150"/>
        <w:gridCol w:w="2880"/>
        <w:gridCol w:w="4770"/>
      </w:tblGrid>
      <w:tr w:rsidR="00E62A6F" w:rsidRPr="00095781" w:rsidTr="004440D8">
        <w:trPr>
          <w:trHeight w:val="512"/>
        </w:trPr>
        <w:tc>
          <w:tcPr>
            <w:tcW w:w="799" w:type="dxa"/>
            <w:shd w:val="clear" w:color="auto" w:fill="BFBFBF" w:themeFill="background1" w:themeFillShade="BF"/>
            <w:vAlign w:val="bottom"/>
          </w:tcPr>
          <w:p w:rsidR="00E62A6F" w:rsidRPr="00095781" w:rsidRDefault="00E62A6F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Cat #</w:t>
            </w:r>
          </w:p>
        </w:tc>
        <w:tc>
          <w:tcPr>
            <w:tcW w:w="1829" w:type="dxa"/>
            <w:shd w:val="clear" w:color="auto" w:fill="BFBFBF" w:themeFill="background1" w:themeFillShade="BF"/>
            <w:vAlign w:val="bottom"/>
            <w:hideMark/>
          </w:tcPr>
          <w:p w:rsidR="00E62A6F" w:rsidRPr="00095781" w:rsidRDefault="00E62A6F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 w:rsidRPr="00095781">
              <w:rPr>
                <w:rFonts w:cs="Courier New"/>
                <w:b/>
                <w:bCs/>
                <w:sz w:val="20"/>
                <w:szCs w:val="20"/>
              </w:rPr>
              <w:t>Env Clone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:rsidR="00E62A6F" w:rsidRPr="00095781" w:rsidRDefault="00E62A6F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>
              <w:rPr>
                <w:rFonts w:cs="Courier New"/>
                <w:b/>
                <w:bCs/>
                <w:sz w:val="20"/>
                <w:szCs w:val="20"/>
              </w:rPr>
              <w:t>Contributor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bottom"/>
          </w:tcPr>
          <w:p w:rsidR="00E62A6F" w:rsidRPr="00095781" w:rsidRDefault="00E62A6F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>
              <w:rPr>
                <w:rFonts w:cs="Courier New"/>
                <w:b/>
                <w:bCs/>
                <w:sz w:val="20"/>
                <w:szCs w:val="20"/>
              </w:rPr>
              <w:t>Contributor of Source Clone Specimen</w:t>
            </w:r>
          </w:p>
        </w:tc>
        <w:tc>
          <w:tcPr>
            <w:tcW w:w="4770" w:type="dxa"/>
            <w:shd w:val="clear" w:color="auto" w:fill="BFBFBF" w:themeFill="background1" w:themeFillShade="BF"/>
            <w:vAlign w:val="bottom"/>
          </w:tcPr>
          <w:p w:rsidR="00E62A6F" w:rsidRPr="00095781" w:rsidRDefault="00E62A6F" w:rsidP="004440D8">
            <w:pPr>
              <w:jc w:val="center"/>
              <w:rPr>
                <w:rFonts w:cs="Courier New"/>
                <w:b/>
                <w:bCs/>
                <w:sz w:val="20"/>
                <w:szCs w:val="20"/>
              </w:rPr>
            </w:pPr>
            <w:r>
              <w:rPr>
                <w:rFonts w:cs="Courier New"/>
                <w:b/>
                <w:bCs/>
                <w:sz w:val="20"/>
                <w:szCs w:val="20"/>
              </w:rPr>
              <w:t>Collaborating Institute and/or Network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13359</w:t>
            </w:r>
          </w:p>
        </w:tc>
        <w:tc>
          <w:tcPr>
            <w:tcW w:w="1829" w:type="dxa"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ZM233M.PB6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Beatrice Hahn, Jesus Salazar 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Susan Allen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Zambia-Emory HIV Research Project 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13360</w:t>
            </w:r>
          </w:p>
        </w:tc>
        <w:tc>
          <w:tcPr>
            <w:tcW w:w="1829" w:type="dxa"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ZM215F.PB8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Beatrice Hahn, Jesus Salazar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Susan Allen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Zambia-Emory HIV Research Project 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13361</w:t>
            </w:r>
          </w:p>
        </w:tc>
        <w:tc>
          <w:tcPr>
            <w:tcW w:w="1829" w:type="dxa"/>
            <w:noWrap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2969249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Beatrice Hahn, Shilpa Iyer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Michael Busch, South African National Blood Services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  <w:t>South African National Blood Services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13362</w:t>
            </w:r>
          </w:p>
        </w:tc>
        <w:tc>
          <w:tcPr>
            <w:tcW w:w="1829" w:type="dxa"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3728.v2.c6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Francine McCutchan, Sodsai Tovanabutra,  Eric Sanders-Buell 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 Military HIV Research Program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  <w:t>US Military HIV Research Program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13363 </w:t>
            </w:r>
          </w:p>
        </w:tc>
        <w:tc>
          <w:tcPr>
            <w:tcW w:w="1829" w:type="dxa"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Ce2103_E8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Ronald Swanstrom; Li-Hua Ping; Jeffrey  Anderson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Center for HIV/AIDS Vaccine Immunology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  <w:t>Center for HIV/AIDS Vaccine Immunology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13364</w:t>
            </w:r>
          </w:p>
        </w:tc>
        <w:tc>
          <w:tcPr>
            <w:tcW w:w="1829" w:type="dxa"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Ce703010010_C4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Ronald Swanstrom; Li-Hua Ping; Jeffrey  Anderson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Center for HIV/AIDS Vaccine Immunology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  <w:t>Center for HIV/AIDS Vaccine Immunology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13365 </w:t>
            </w:r>
          </w:p>
        </w:tc>
        <w:tc>
          <w:tcPr>
            <w:tcW w:w="1829" w:type="dxa"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Ce704810053_2B7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Ronald Swanstrom; Li-Hua Ping; Jeffrey  Anderson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Center for HIV/AIDS Vaccine Immunology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  <w:t>Center for HIV/AIDS Vaccine Immunology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13366</w:t>
            </w:r>
          </w:p>
        </w:tc>
        <w:tc>
          <w:tcPr>
            <w:tcW w:w="1829" w:type="dxa"/>
            <w:noWrap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2759058_F10_B6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Ronald Swanstrom; Li-Hua Ping; Jeffrey  Anderson; Laura Kincer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Michael Busch, South African National Blood Services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  <w:t>South African National Blood Services</w:t>
            </w:r>
          </w:p>
        </w:tc>
      </w:tr>
      <w:tr w:rsidR="00E62A6F" w:rsidRPr="00095781" w:rsidTr="00E62A6F">
        <w:trPr>
          <w:trHeight w:val="450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13367 </w:t>
            </w:r>
          </w:p>
        </w:tc>
        <w:tc>
          <w:tcPr>
            <w:tcW w:w="1829" w:type="dxa"/>
            <w:noWrap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So431_C1_1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Carolyn Williamson 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Julie McElrath</w:t>
            </w:r>
          </w:p>
        </w:tc>
        <w:tc>
          <w:tcPr>
            <w:tcW w:w="4770" w:type="dxa"/>
            <w:vAlign w:val="bottom"/>
          </w:tcPr>
          <w:p w:rsidR="00E62A6F" w:rsidRDefault="00E62A6F" w:rsidP="0050420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</w:r>
            <w:r w:rsidR="00504206">
              <w:rPr>
                <w:rFonts w:ascii="Calibri" w:hAnsi="Calibri"/>
                <w:color w:val="000000"/>
              </w:rPr>
              <w:t>HIV</w:t>
            </w:r>
            <w:r>
              <w:rPr>
                <w:rFonts w:ascii="Calibri" w:hAnsi="Calibri"/>
                <w:color w:val="000000"/>
              </w:rPr>
              <w:t xml:space="preserve"> Vaccine Trial</w:t>
            </w:r>
            <w:r w:rsidR="009A36BB">
              <w:rPr>
                <w:rFonts w:ascii="Calibri" w:hAnsi="Calibri"/>
                <w:color w:val="000000"/>
              </w:rPr>
              <w:t>s</w:t>
            </w:r>
            <w:r w:rsidR="004D293B">
              <w:rPr>
                <w:rFonts w:ascii="Calibri" w:hAnsi="Calibri"/>
                <w:color w:val="000000"/>
              </w:rPr>
              <w:t xml:space="preserve"> Network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E62A6F" w:rsidRPr="00095781" w:rsidTr="00E62A6F">
        <w:trPr>
          <w:trHeight w:val="450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13368</w:t>
            </w:r>
          </w:p>
        </w:tc>
        <w:tc>
          <w:tcPr>
            <w:tcW w:w="1829" w:type="dxa"/>
            <w:noWrap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CAP382.2.00_D7.19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Carolyn Williamson 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Salim Abdool Karim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  <w:t>Centre for the AIDS Programme of Research in South Africa</w:t>
            </w:r>
          </w:p>
        </w:tc>
      </w:tr>
      <w:tr w:rsidR="00E62A6F" w:rsidRPr="00095781" w:rsidTr="00E62A6F">
        <w:trPr>
          <w:trHeight w:val="225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13369</w:t>
            </w:r>
          </w:p>
        </w:tc>
        <w:tc>
          <w:tcPr>
            <w:tcW w:w="1829" w:type="dxa"/>
            <w:noWrap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B005582-7_G7.8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Carolyn Williamson 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Joseph Makhema</w:t>
            </w:r>
          </w:p>
        </w:tc>
        <w:tc>
          <w:tcPr>
            <w:tcW w:w="477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  <w:t>Botswana–Harvard Partnership</w:t>
            </w:r>
          </w:p>
        </w:tc>
      </w:tr>
      <w:tr w:rsidR="00E62A6F" w:rsidRPr="00095781" w:rsidTr="00E62A6F">
        <w:trPr>
          <w:trHeight w:val="450"/>
        </w:trPr>
        <w:tc>
          <w:tcPr>
            <w:tcW w:w="799" w:type="dxa"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13370 </w:t>
            </w:r>
          </w:p>
        </w:tc>
        <w:tc>
          <w:tcPr>
            <w:tcW w:w="1829" w:type="dxa"/>
            <w:noWrap/>
            <w:hideMark/>
          </w:tcPr>
          <w:p w:rsidR="00E62A6F" w:rsidRPr="00095781" w:rsidRDefault="00E62A6F" w:rsidP="00E62A6F">
            <w:pPr>
              <w:rPr>
                <w:rFonts w:cs="Courier New"/>
                <w:sz w:val="20"/>
                <w:szCs w:val="20"/>
              </w:rPr>
            </w:pPr>
            <w:r w:rsidRPr="00095781">
              <w:rPr>
                <w:rFonts w:cs="Courier New"/>
                <w:sz w:val="20"/>
                <w:szCs w:val="20"/>
              </w:rPr>
              <w:t>Ko243_H6.3</w:t>
            </w:r>
          </w:p>
        </w:tc>
        <w:tc>
          <w:tcPr>
            <w:tcW w:w="315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Carolyn Williamson </w:t>
            </w:r>
          </w:p>
        </w:tc>
        <w:tc>
          <w:tcPr>
            <w:tcW w:w="2880" w:type="dxa"/>
            <w:vAlign w:val="bottom"/>
          </w:tcPr>
          <w:p w:rsidR="00E62A6F" w:rsidRDefault="00E62A6F" w:rsidP="00E62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Julie McElrath</w:t>
            </w:r>
          </w:p>
        </w:tc>
        <w:tc>
          <w:tcPr>
            <w:tcW w:w="4770" w:type="dxa"/>
            <w:vAlign w:val="bottom"/>
          </w:tcPr>
          <w:p w:rsidR="00E62A6F" w:rsidRDefault="00E62A6F" w:rsidP="0050420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Collaboration for AIDS Vaccine Discovery </w:t>
            </w:r>
            <w:r>
              <w:rPr>
                <w:rFonts w:ascii="Calibri" w:hAnsi="Calibri"/>
                <w:color w:val="000000"/>
              </w:rPr>
              <w:br/>
            </w:r>
            <w:r w:rsidR="00504206">
              <w:rPr>
                <w:rFonts w:ascii="Calibri" w:hAnsi="Calibri"/>
                <w:color w:val="000000"/>
              </w:rPr>
              <w:t>HIV</w:t>
            </w:r>
            <w:r>
              <w:rPr>
                <w:rFonts w:ascii="Calibri" w:hAnsi="Calibri"/>
                <w:color w:val="000000"/>
              </w:rPr>
              <w:t xml:space="preserve"> Vaccine Trial</w:t>
            </w:r>
            <w:r w:rsidR="009A36BB">
              <w:rPr>
                <w:rFonts w:ascii="Calibri" w:hAnsi="Calibri"/>
                <w:color w:val="000000"/>
              </w:rPr>
              <w:t>s</w:t>
            </w:r>
            <w:r w:rsidR="004D293B">
              <w:rPr>
                <w:rFonts w:ascii="Calibri" w:hAnsi="Calibri"/>
                <w:color w:val="000000"/>
              </w:rPr>
              <w:t xml:space="preserve"> Network</w:t>
            </w:r>
          </w:p>
        </w:tc>
      </w:tr>
    </w:tbl>
    <w:p w:rsidR="00E62A6F" w:rsidRPr="00E307E8" w:rsidRDefault="00E62A6F" w:rsidP="00383B86">
      <w:pPr>
        <w:rPr>
          <w:rFonts w:cs="Courier New"/>
        </w:rPr>
      </w:pPr>
    </w:p>
    <w:sectPr w:rsidR="00E62A6F" w:rsidRPr="00E307E8" w:rsidSect="002E782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A99" w:rsidRDefault="009F7A99" w:rsidP="00842752">
      <w:pPr>
        <w:spacing w:after="0" w:line="240" w:lineRule="auto"/>
      </w:pPr>
      <w:r>
        <w:separator/>
      </w:r>
    </w:p>
  </w:endnote>
  <w:endnote w:type="continuationSeparator" w:id="0">
    <w:p w:rsidR="009F7A99" w:rsidRDefault="009F7A99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B655B4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B655B4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A99" w:rsidRDefault="009F7A99" w:rsidP="00842752">
      <w:pPr>
        <w:spacing w:after="0" w:line="240" w:lineRule="auto"/>
      </w:pPr>
      <w:r>
        <w:separator/>
      </w:r>
    </w:p>
  </w:footnote>
  <w:footnote w:type="continuationSeparator" w:id="0">
    <w:p w:rsidR="009F7A99" w:rsidRDefault="009F7A99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82F" w:rsidRDefault="005A6800" w:rsidP="002E782F">
    <w:pPr>
      <w:pStyle w:val="Header"/>
    </w:pPr>
    <w:r w:rsidRPr="00383B86">
      <w:t>NIH-AID</w:t>
    </w:r>
    <w:r w:rsidR="00C818DE">
      <w:t>S Reagent Program</w:t>
    </w:r>
    <w:r w:rsidR="00C818DE">
      <w:tab/>
    </w:r>
    <w:r w:rsidR="002E782F">
      <w:t xml:space="preserve">                            </w:t>
    </w:r>
    <w:r w:rsidR="00B655B4">
      <w:t xml:space="preserve">                 </w:t>
    </w:r>
    <w:r w:rsidR="00C20589">
      <w:t xml:space="preserve"> </w:t>
    </w:r>
    <w:r w:rsidR="002E782F">
      <w:t xml:space="preserve"> </w:t>
    </w:r>
    <w:r w:rsidR="00C818DE">
      <w:tab/>
    </w:r>
    <w:r w:rsidR="00C20589">
      <w:t>Cat# 13382</w:t>
    </w:r>
    <w:r w:rsidRPr="00C818DE">
      <w:t xml:space="preserve"> </w:t>
    </w:r>
    <w:r w:rsidR="00C20589" w:rsidRPr="00C20589">
      <w:t>Panel of HIV-1 Subtype C South</w:t>
    </w:r>
    <w:r w:rsidR="00B655B4">
      <w:t>ern</w:t>
    </w:r>
    <w:r w:rsidR="00C20589" w:rsidRPr="00C20589">
      <w:t xml:space="preserve"> African Env Clones</w:t>
    </w:r>
  </w:p>
  <w:p w:rsidR="005A6800" w:rsidRPr="00383B86" w:rsidRDefault="00C20589" w:rsidP="00C20589">
    <w:pPr>
      <w:pStyle w:val="Header"/>
    </w:pPr>
    <w:r>
      <w:t xml:space="preserve">Donor </w:t>
    </w:r>
    <w:r w:rsidR="00411DE9">
      <w:t>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7634C"/>
    <w:rsid w:val="00085E38"/>
    <w:rsid w:val="00095781"/>
    <w:rsid w:val="00100D5B"/>
    <w:rsid w:val="001136D1"/>
    <w:rsid w:val="00124E1D"/>
    <w:rsid w:val="00143ED4"/>
    <w:rsid w:val="00153919"/>
    <w:rsid w:val="0017402E"/>
    <w:rsid w:val="00182BFD"/>
    <w:rsid w:val="00191C53"/>
    <w:rsid w:val="001B3749"/>
    <w:rsid w:val="002246ED"/>
    <w:rsid w:val="00297531"/>
    <w:rsid w:val="002A0EC3"/>
    <w:rsid w:val="002E782F"/>
    <w:rsid w:val="002F5F58"/>
    <w:rsid w:val="003477A1"/>
    <w:rsid w:val="00380420"/>
    <w:rsid w:val="00382941"/>
    <w:rsid w:val="00383B86"/>
    <w:rsid w:val="00395B39"/>
    <w:rsid w:val="003B41B7"/>
    <w:rsid w:val="003D61F3"/>
    <w:rsid w:val="00411DE9"/>
    <w:rsid w:val="004440D8"/>
    <w:rsid w:val="00490E01"/>
    <w:rsid w:val="004D293B"/>
    <w:rsid w:val="004D6686"/>
    <w:rsid w:val="00504206"/>
    <w:rsid w:val="005351E1"/>
    <w:rsid w:val="00537F95"/>
    <w:rsid w:val="005541EA"/>
    <w:rsid w:val="00554D6F"/>
    <w:rsid w:val="005A5915"/>
    <w:rsid w:val="005A6800"/>
    <w:rsid w:val="005D0998"/>
    <w:rsid w:val="005D34A9"/>
    <w:rsid w:val="00616CF4"/>
    <w:rsid w:val="00686726"/>
    <w:rsid w:val="00696511"/>
    <w:rsid w:val="006C07EB"/>
    <w:rsid w:val="006D1210"/>
    <w:rsid w:val="006E32DE"/>
    <w:rsid w:val="0071589E"/>
    <w:rsid w:val="00716F7B"/>
    <w:rsid w:val="00751850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9A36BB"/>
    <w:rsid w:val="009F7A99"/>
    <w:rsid w:val="00AB7742"/>
    <w:rsid w:val="00AC5BCC"/>
    <w:rsid w:val="00AD6ABE"/>
    <w:rsid w:val="00B0066B"/>
    <w:rsid w:val="00B53008"/>
    <w:rsid w:val="00B655B4"/>
    <w:rsid w:val="00B9460A"/>
    <w:rsid w:val="00BE47A7"/>
    <w:rsid w:val="00C20589"/>
    <w:rsid w:val="00C45380"/>
    <w:rsid w:val="00C818DE"/>
    <w:rsid w:val="00C87F86"/>
    <w:rsid w:val="00CA4482"/>
    <w:rsid w:val="00D028D6"/>
    <w:rsid w:val="00D4393D"/>
    <w:rsid w:val="00DC7725"/>
    <w:rsid w:val="00DE02AD"/>
    <w:rsid w:val="00E307E8"/>
    <w:rsid w:val="00E62206"/>
    <w:rsid w:val="00E62A6F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  <w:style w:type="table" w:styleId="TableGrid">
    <w:name w:val="Table Grid"/>
    <w:basedOn w:val="TableNormal"/>
    <w:uiPriority w:val="59"/>
    <w:rsid w:val="00E3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4BA5F-DD00-442D-A667-B0128E8B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12</cp:revision>
  <dcterms:created xsi:type="dcterms:W3CDTF">2018-03-28T15:43:00Z</dcterms:created>
  <dcterms:modified xsi:type="dcterms:W3CDTF">2018-06-13T11:30:00Z</dcterms:modified>
</cp:coreProperties>
</file>