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243F8FEC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1519</w:t>
      </w:r>
      <w:r w:rsidR="007836CC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34A1D9BA" w:rsidR="009470BA" w:rsidRDefault="009470BA" w:rsidP="00771CE7">
      <w:pPr>
        <w:spacing w:after="0" w:line="240" w:lineRule="auto"/>
      </w:pPr>
      <w:r>
        <w:t>&gt;NR-</w:t>
      </w:r>
      <w:r w:rsidR="0040652B">
        <w:t>1519</w:t>
      </w:r>
      <w:r w:rsidR="007836CC">
        <w:t>4</w:t>
      </w:r>
      <w:r>
        <w:t xml:space="preserve"> lot 7003</w:t>
      </w:r>
      <w:r w:rsidR="0040652B">
        <w:t>829</w:t>
      </w:r>
      <w:r w:rsidR="007836CC">
        <w:t>7</w:t>
      </w:r>
      <w:r>
        <w:t xml:space="preserve"> complete plasmid sequence</w:t>
      </w:r>
    </w:p>
    <w:p w14:paraId="7F404F52" w14:textId="139C846C" w:rsidR="003E0EDF" w:rsidRDefault="007836CC" w:rsidP="007836CC">
      <w:pPr>
        <w:rPr>
          <w:rFonts w:ascii="Arial" w:hAnsi="Arial" w:cs="Arial"/>
          <w:b/>
          <w:bCs/>
          <w:sz w:val="20"/>
        </w:rPr>
      </w:pPr>
      <w:r w:rsidRPr="007836CC">
        <w:rPr>
          <w:rFonts w:ascii="Courier New" w:hAnsi="Courier New" w:cs="Courier New"/>
          <w:sz w:val="18"/>
          <w:szCs w:val="18"/>
        </w:rPr>
        <w:t>CCTCGCCCCGCCCCGCCCCGCCTGGGGGGGGCCCCCCCCCCCCCCCCGCCCCCATCGCTGCACAAAATAATTAAAAAATAAATAAATACAAAATTGGGGGTGGGGAGGGGGGGGAGATGGGGAGAGTGAAGCAGAACGTGGGGCTCACCTCGACCATGGTAATAGCGATGACTAATACGTAGATGTACTGCCAAGTAGGAAAGTCCCATAAGGTCATGTACTGGGCATAATGCCAGGCGGGCCATTTACCGTCATTGACGTCAATAGGGGGCGTACTTGGCATATGATACACTTGATGTACTGCCAAGTGGGCAGTTTACCGTAAATACTCCACCCATTGACGTCAATGGAAAGTCCCTATTGGCGTTACTATGGGAACATACGTCATTATTGACGTCAATGGGCGGGGGTCGTTGGGCGGTCAGCCAGGCGGGCCATTTACCGTAAGTTATGTAACGCGGAACTCCATATATGGGCTATGAACTAATGACCCCGTAATTGATTACTATTAATAACTAGTCAATAATCAATGTCGACC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GGATCCAGACATGATAAGATACATTGATGAGTTTGGACAAACCACAACTAGAATGCAGTGAAAAAAATGCTTTATTTGTGAAATTTGTGATGCTATTGCTTTATTTGTAACCATTATAAGCTGCAATAAACAAGTTAGCTTTTTGCAAAAGCCTAGGCCTCCAAAAAAGCCTCCTCACTACTTCTGGAATAGCTCAGAGGCCGAGGCGGCCTCGGCCTCTGCATAAATAAAAAAAATTAGTCAGCCATGGGGCGGAGAATGGGCGGAACTGGGCGGAGTTAGGGGCGGGATGGGCGGAGTTAGGGGCGGGACTATGGTTGCTGACTAATTGAGATGCGGATCCGCTGGCACGACAGGTTTCCCGACTGGAAAGCGGGCAGTGAGCGCAACGCAATTAATGTGAGTTAGCTCACTCATTAGGCACCCCAGGCTTTACACTTTATGCTTCCGGCTCGTATGTTGTGTGGAATTGTGAGCGGATAACAATTTCACACAGGAAACAGCTATGACCATGATTACGCCAAGCTTGGGCTGCAGGTCGAGGGATCTCCATAAGAGAAGAGGGACAGCTATGACTGGGAGTAGTCAGGAGAGGAGGAAAAATCTGGCTAGTAAAACATGTAAGGAAAATTTTAGGGATGTTAAAGAAAAAAATAACACAAAACAAAATATAAAAAAAATCTAACCTCAAGTCAAGGCTTTTCTATGGAATAAGGAATGGACAGCAGGGGGCTGTTTCATATACTGATGACCTCTTTATAGCCAACCTTTGTTCATGGCAGCCAGCATATGGGCATATGTTGCCAAACTCTAAACCAAATACTCATTCTGATGTTTTAAATGATTTGCCCTCCCATATGTCCTTCCGAGTGAGAGACACAAAAAATTCCAACACACTATTGCAATGAAAATAAATTTCCTTTATTAGCCAGAAGTCAGATGCTCAAGGGGCTTCATGATGTCCCCATAATTTTTGGCAGAGGGAAAAAGATCTGCTAGCTCGAGCATGCCGGG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CTCGAGGCTTATAATACGACTCACTATAGGGAGAGAGCTATGACGTCTTAAGAACCACCAGCGTTAGAACGCCATTCCATTTTTTGAGAATCCAGAATTTGACGCAGAGAAGAAGCCATGGCTTCATCGTGTTGCGCAAGAGCCGCGGTTTTGAGCTCACTTGTCATCGTCATCCTTGTAATCGATGTCATGATCTTTATAATCACCGTCATGGTCTTTGTAGTCCGCATAGTCTGGTACGTCGTATGGGTAGGCATGCACGCGATCAACCACTTTGTACAAGAAAGCTGGGTCCTGTACAGTAGCAACCTTGATACATGGTTTACCTCCAATACCCAACAACTTAATGTTAAGCTTGAAAGCATCAATACTACTCTTAGGAGGCAAAAGCCCCTGGGAGTTCATATACCTAAATTCTTGTGTAGAGACCAAGTAGTCATAAACACCAAGAGTAAGCCTGAAGTAACGGTTGAGTAAACAGAAAAGGCCAAAGTAGCAGCAGCAACAATAGCCTAAGAAACAATAAACAAGCATGATACACTGTAAGGTGTTGCCAGTAATAAATAACAATGGGTAATACTCAACACACACAAACACT</w:t>
      </w:r>
      <w:r w:rsidRPr="007836CC">
        <w:rPr>
          <w:rFonts w:ascii="Courier New" w:hAnsi="Courier New" w:cs="Courier New"/>
          <w:sz w:val="18"/>
          <w:szCs w:val="18"/>
        </w:rPr>
        <w:lastRenderedPageBreak/>
        <w:t>ATAGCTCTAGCTAAAAACATGATAGTCGTAACGACACCAGAATAGTTAGAGGTTACAGAAATAACTAAGGCCCACATGGAAATAGCTTGATCTAAAGCATTACCATAGTAGACTTTGTAAACAAGTGTAATGACATTCATCAGTGTCCAAACACGTCTAGCAGCATCATCATAAACAGTGCGAGCTGTCATGAGAATAAGCAAAACTAAAGCTGAAGCATACATAACACAATCCTTAAGCCTATAACCAGACAAGCTAGTGTCAGCCAATTCAAGCCATGTCATGATACGCATCACCCAGCTAGCAGGCATGTAGACCATATTAAAGTAAGCAACTGTTGCAAGAGAAGGTAACAGAAACAAGCACAAGAATGCGTGCTTATGCTTAACAAGCAGCATAGCACATGCAGCAATTGCCATAATACCAAGAGTAAATGGCAAGAAAGCATTCTCGTAAACAAAGAAAAACAGTGACCACTGTGTACTTTGAACAAGAATCAATAGTGATGTCAAGAAAGTTAAAAGCATCCAATGATGAGTGCCCTTAACAATTTTCTTGAACTTACCCATGAAGCCTGCTTTTTTGTACAAACTTGTTGATCTAGAACGCTCGAGTCGCCGGAATTCTTTGCCAAAATGATGAGACAGCACAATAACCAGCACGTTGCCCAGGAGCTGTAGGAAAAAGAAGAAGGCATGAACATGGTTAGCAGAGGCTCTAGAGCCGCCGGTCACACGCCAGAAGCCGAACCCCGCCCTGCCCCGTCCCCCCCGAAGGCAGCCGTCCCCCCGCGGACAGCCCCGAGGCTGGAGAGGGAGAAGGGGACGGCGGCGCGGCGACGCACGAAGGCCCTCCCCGCCCATTTCCTTCCTGCCGGCGCCGCACCGCTTCGCCCCGCGCCCGCTAGAGGGGGTGCGGCGGCGCCTCCCAGATTTCGGCTCCGCACAGATTTGGGACAAAGGAAGTCCCTGCGCCCTCTCGCACGATTACCATAAAAGGCAATGGCTGCGGCTCGCCGCGCCTCGACAGCCGCCGGCGCTCCGGGGGCCGCCGCGCCCCTCCCCCGAGCCCTCCCCGGCCCGAGGCGGCCCCGCCCCGCCCGGCACCCCCACCTGCCGCCACCCCCCGCCCGGCACGGCGAGCCCCGCGCCACGCCCCGTACGGAGCCCCGCACCCGAAGCCGGGCCGTGCTCAGCAACTCGGGGAGGGGGGTGCAGGGGGGGTTGCAGCCCGACCGACGCGCCCACACCCCCTGCTCACCCCCCCACGCACACACCCCGCACGCAGCCTTTGTTCCCCTCGCAGCCCCCCCCGCACCGCGGGGCACCGCCCCCGGCCGCGCTCCCCTCGCGCACACTGCGGAGCGCACAAAGCCCCGCGCCGCGCCCGCAGCGCTCACAGCCGCCGGGCAGCGCGGAGCCGCACGCGGCGCTCCCCACGCACACACACACGCACGCACCCCCCGAGCCGCTCCCCCCGCACAAAGGGCCCTCCCGGAGCCCCTCAAGGCTTTCACGCAGCCACAGAAAAGAAACAAGCCGTCATTAAACCAAGCGCTAATTACAGCCCGGAGGAGAAGGGCCGTCCCGCCCGCTCACCTGTGGGAGTAACGCGGTCAGTCAGAGCCGGGGCGGGCGGCGCGAGGCGGCGGCGGAGCGGGGCACGGGGCGAAGGCAGCGCGCAGCGACTCCCGCCCGCCGCGCGCTTCGCTTTTTATAGGGCCGCCGCCGCCGCCGCCTCGCCATAAAAGGAAACTTTCGGAGCGCGCCGCTCTGATTGGCTGCCGCCGCACCTCTCCGCCTCGCCCCGCCCCGCC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41A6AAB9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Figure 2:  </w:t>
      </w:r>
      <w:bookmarkStart w:id="0" w:name="_GoBack"/>
      <w:r w:rsidRPr="00771CE7">
        <w:rPr>
          <w:rFonts w:ascii="Arial" w:hAnsi="Arial" w:cs="Arial"/>
          <w:b/>
          <w:bCs/>
          <w:color w:val="auto"/>
          <w:sz w:val="20"/>
          <w:szCs w:val="20"/>
        </w:rPr>
        <w:t>Plasmid M</w:t>
      </w:r>
      <w:bookmarkEnd w:id="0"/>
      <w:r w:rsidRPr="00771CE7">
        <w:rPr>
          <w:rFonts w:ascii="Arial" w:hAnsi="Arial" w:cs="Arial"/>
          <w:b/>
          <w:bCs/>
          <w:color w:val="auto"/>
          <w:sz w:val="20"/>
          <w:szCs w:val="20"/>
        </w:rPr>
        <w:t>ap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1519</w:t>
      </w:r>
      <w:r w:rsidR="007836CC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p w14:paraId="084E9681" w14:textId="31F05C2A" w:rsidR="003E0EDF" w:rsidRPr="00050D6B" w:rsidRDefault="007836CC" w:rsidP="00050D6B">
      <w:pPr>
        <w:jc w:val="center"/>
      </w:pPr>
      <w:r w:rsidRPr="007836CC">
        <w:rPr>
          <w:noProof/>
        </w:rPr>
        <w:drawing>
          <wp:anchor distT="0" distB="0" distL="114300" distR="114300" simplePos="0" relativeHeight="251658240" behindDoc="0" locked="0" layoutInCell="1" allowOverlap="1" wp14:anchorId="06809316" wp14:editId="445B8ECA">
            <wp:simplePos x="0" y="0"/>
            <wp:positionH relativeFrom="column">
              <wp:posOffset>111760</wp:posOffset>
            </wp:positionH>
            <wp:positionV relativeFrom="paragraph">
              <wp:posOffset>50165</wp:posOffset>
            </wp:positionV>
            <wp:extent cx="6080760" cy="6028639"/>
            <wp:effectExtent l="0" t="0" r="0" b="0"/>
            <wp:wrapNone/>
            <wp:docPr id="2" name="Picture 2" descr="The image shows the plasmid map for NR-15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5" t="23393" r="17436" b="26499"/>
                    <a:stretch/>
                  </pic:blipFill>
                  <pic:spPr bwMode="auto">
                    <a:xfrm>
                      <a:off x="0" y="0"/>
                      <a:ext cx="6080760" cy="602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B096C" w14:textId="088550FB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1DE1" w14:textId="77777777" w:rsidR="00CD5092" w:rsidRDefault="00CD5092" w:rsidP="009470BA">
      <w:pPr>
        <w:spacing w:after="0" w:line="240" w:lineRule="auto"/>
      </w:pPr>
      <w:r>
        <w:separator/>
      </w:r>
    </w:p>
  </w:endnote>
  <w:endnote w:type="continuationSeparator" w:id="0">
    <w:p w14:paraId="18DF5573" w14:textId="77777777" w:rsidR="00CD5092" w:rsidRDefault="00CD5092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353A" w14:textId="77777777" w:rsidR="00CD5092" w:rsidRDefault="00CD5092" w:rsidP="009470BA">
      <w:pPr>
        <w:spacing w:after="0" w:line="240" w:lineRule="auto"/>
      </w:pPr>
      <w:r>
        <w:separator/>
      </w:r>
    </w:p>
  </w:footnote>
  <w:footnote w:type="continuationSeparator" w:id="0">
    <w:p w14:paraId="61ABFABE" w14:textId="77777777" w:rsidR="00CD5092" w:rsidRDefault="00CD5092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3E0EDF"/>
    <w:rsid w:val="0040652B"/>
    <w:rsid w:val="0049451E"/>
    <w:rsid w:val="00771CE7"/>
    <w:rsid w:val="007836CC"/>
    <w:rsid w:val="00842798"/>
    <w:rsid w:val="009470BA"/>
    <w:rsid w:val="00B42689"/>
    <w:rsid w:val="00B52236"/>
    <w:rsid w:val="00B87146"/>
    <w:rsid w:val="00BE779B"/>
    <w:rsid w:val="00CA67F6"/>
    <w:rsid w:val="00CD5092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Plasmid Sequence and Map Catalog No. NR-15194</vt:lpstr>
    </vt:vector>
  </TitlesOfParts>
  <Company>ATCC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Plasmid Sequence and Map Catalog No. NR-15194</dc:title>
  <dc:subject>BEI Resources Plasmid Sequence and Map Catalog No. NR-15194</dc:subject>
  <dc:creator>BEI Resources</dc:creator>
  <cp:keywords>BEI Resources, plasmid map, plasmid sequence, NR-15194</cp:keywords>
  <dc:description/>
  <cp:lastModifiedBy>Crawford, Ken</cp:lastModifiedBy>
  <cp:revision>12</cp:revision>
  <dcterms:created xsi:type="dcterms:W3CDTF">2020-04-23T13:24:00Z</dcterms:created>
  <dcterms:modified xsi:type="dcterms:W3CDTF">2020-12-17T03:57:00Z</dcterms:modified>
</cp:coreProperties>
</file>