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4ED99" w14:textId="515E50CC" w:rsidR="00050D6B" w:rsidRPr="00050D6B" w:rsidRDefault="00050D6B" w:rsidP="00D379C9">
      <w:pPr>
        <w:pStyle w:val="Heading1"/>
      </w:pPr>
      <w:r w:rsidRPr="00050D6B">
        <w:t>Figure 1:  Complete Plasmid Sequence of NR-52</w:t>
      </w:r>
      <w:r w:rsidR="000F6AB2">
        <w:t>51</w:t>
      </w:r>
      <w:r w:rsidR="00402444">
        <w:t>3</w:t>
      </w:r>
    </w:p>
    <w:p w14:paraId="121C8AEA" w14:textId="77777777" w:rsidR="00D379C9" w:rsidRDefault="00D379C9" w:rsidP="00D379C9">
      <w:pPr>
        <w:spacing w:after="0"/>
      </w:pPr>
    </w:p>
    <w:p w14:paraId="03A067C3" w14:textId="60B81C24" w:rsidR="009470BA" w:rsidRDefault="009470BA" w:rsidP="00D379C9">
      <w:pPr>
        <w:spacing w:after="0"/>
      </w:pPr>
      <w:r>
        <w:t>&gt;NR-52</w:t>
      </w:r>
      <w:r w:rsidR="000F6AB2">
        <w:t>51</w:t>
      </w:r>
      <w:r w:rsidR="00402444">
        <w:t>3</w:t>
      </w:r>
      <w:r>
        <w:t xml:space="preserve"> lot 7003</w:t>
      </w:r>
      <w:r w:rsidR="000F6AB2">
        <w:t>54</w:t>
      </w:r>
      <w:r w:rsidR="00402444">
        <w:t>70</w:t>
      </w:r>
      <w:r>
        <w:t xml:space="preserve"> complete plasmid sequence</w:t>
      </w:r>
    </w:p>
    <w:p w14:paraId="541C3A7E" w14:textId="59FCE716" w:rsidR="00402444" w:rsidRDefault="00402444" w:rsidP="00402444">
      <w:pPr>
        <w:rPr>
          <w:rFonts w:ascii="Courier New" w:hAnsi="Courier New" w:cs="Courier New"/>
          <w:caps/>
          <w:sz w:val="18"/>
          <w:szCs w:val="18"/>
        </w:rPr>
      </w:pPr>
      <w:r w:rsidRPr="00402444">
        <w:rPr>
          <w:rFonts w:ascii="Courier New" w:hAnsi="Courier New" w:cs="Courier New"/>
          <w:caps/>
          <w:sz w:val="18"/>
          <w:szCs w:val="18"/>
        </w:rPr>
        <w:t>agcttggcccattgcatacgttgtatccatatcataatatgtacatttatattggctcatgtccaacattaccgccatgttgacattgattattgactagttattaatagtaatcaattacggggtcattagttcatagcccatatatggagttccgcgttacataacttacggtaaatggcccgcctggctgaccgcccaacgacccccgcccattgacgtcaataatgacgtatgttcccatagtaacgccaatagggactttccattgacgtcaatgggtggagtatttacggtaaactgcccacttggcagtacatcaagtgtatcatatgccaagtacgccccctattgacgtcaatgacggtaaatggcccgcctggcattatgcccagtacatgaccttatgggactttcctacttggcagtacatctacgtattagtcatcgctattaccatggtgatgcggttttggcagtacatcaatgggcgtggatagcggtttgactcacggggatttccaagtctccaccccattgacgtcaatgggagtttgttttggcaccaaaatcaacgggactttccaaaatgtcgtaacaactccgccccattgacgcaaatgggcggtaggcgtgtacggtgggaggtctatataagcagagctcgtttagtgaaccgtcagatcgcctggagacgccatccacgctgttttgacctccatagaagacaccgggaccgatccagcctcccctcgaagctgatcctgagaacttcagggtgagtctatgggacccttgatgttttctttccccttcttttctatggttaagttcatgtcataggaaggggagaagtaacagggtacacatattgaccaaatcagggtaattttgcatttgtaattttaaaaaatgctttcttcttttaatatacttttttgtttatcttatttctaatactttccctaatctctttctttcagggcaataatgatacaatgtatcatgcctctttgcaccattctaaagaataacagtgataatttctgggttaaggcaatagcaatatttctgcatataaatatttctgcatataaattgtaactgatgtaagaggtttcatattgctaatagcagctacaatccagctaccattctgcttttattttatggttgggataaggctggattattctgagtccaagctaggcccttttgctaatcatgttcatacctcttatcttcctcccacagctcctgggcaacgtgctggtctgtgtgctggcccatcactttggcaaagaattccgcgggcggccgccatgttcgtgttcctggtactccttcctttggtgtcttcccagtgtgtaaatcttaccactcggacccagcttccacccgcctacaccaacagtttcacacgcggcgtctactatcctgacaaggtgtttaggagttcagtcttgcactcaactcaagacttgttcctccctttctttagcaatgtgacgtggtttcatgccattcatgtctccggcacaaacggaacgaagcgctttgataatcctgtgctcccgttcaacgatggagtgtacttcgcgtccacagagaagagcaatatcattcgaggttggatcttcggaacgacactcgactcaaagacgcagtcccttctcatcgtcaataatgccacgaacgtggtcatcaaagtgtgcgagtttcaattctgtaatgatcccttcctgggcgtctattatcacaagaacaacaaatcctggatggagtccgaatttagagtctactccagcgccaacaactgcactttcgaatacgtatcacagccattcttgatggaccttgaaggaaagcagggtaatttcaagaacttgagggagttcgtattcaagaatatcgacgggtactttaagatttatagcaaacacacacccattaatttggtgcgggatcttcctcagggatttagtgctcttgagcctctcgttgacctccctattggcattaacatcacccgctttcaaaccctgttggccctgcatcggtcctacctgacaccgggcgactcaagttccggatggaccgcaggtgccgccgcatactatgtgggctaccttcagccaagaacatttctgctgaaatataatgagaacgggaccattacagatgcggtggattgtgcactcgaccctctgtctgagacgaaatgcacccttaagagcttcacggtggagaaaggcatttatcagacttctaacttcagagttcaacccaccgagtccattgtgcgattcccaaatattacgaatttgtgcccatttggtgaggtcttcaatgctactcgattcgcctcagtttatgcatggaaccgaaagagaatttccaattgtgtggcggactactcagtattgtataatagtgcaagctttagcacattcaaatgttacggcgtgtctccaacgaagctgaacgatctctgtttcacaaacgtttatgcggattccttcgtgattcgcggcgatgaggtccgacagattgcgcctgggcaaacgggtaagatcgctgattacaactataagttgccggacgatttcacaggatgtgtcatagcttggaatagcaataatttggacagtaaggttggcggaaactacaattatttgtacaggttgtttcgcaagtcaaatttgaaaccatttgagagagatatatctacggagatatatcaagccggctctacaccatgtaatggtgtggagggctttaactgctactttccactccagtcatatggtttccaacctacaaatggagtagggtatcaaccgtacagagttgtggtcttgagtttcgaattgctccacgctccagcaacggtatgcggtcctaagaaatccacaaatcttgtgaagaacaagtgcgtaaatttcaacttcaatgggctgactggaacaggcgtgctgactgagagtaacaagaagttcttgcctttccaacaattcgggcgggacatagctgataccactgacgccgtccgcgaccctcagaccctggagattctggacataactccttgttctttcggtggcgtcagtgttatcactcccgggaccaacacctccaaccaagtcgcggtcctctatcaagacgtcaactgtacggaagtaccggtagccatccatgcggaccaacttacaccgacttggagggtttactctacaggaagcaatgtctttcaaacacgagccgggtgtctgatcggagcagaacacgttaacaacagctacgaatgtgacataccaataggcgcagggatttgtgcttcatatcagacacagaccaatagcccgcggagagcgagaagcgtagcaagccaaagcatcatcgcgtacacgatgagcctcggagcagagaacagcgtcgcgtatagcaataattcaatagctatcccaacaaatttcactatttcggtcaccactgagattctgccggtctccatgaccaagacatccgtcgattgtactatgtacatatgcggcgacagcacggagtgcagtaacttgctccttcagtacggttccttctgtacgcagcttaaccgggcactgacgggtatcgcggtagaacaggacaagaacacacaggaggtcttcgcgcaggtcaaacaaatctacaagacaccacccataaaggacttcggcgggttcaatttcagccaaatcctgccggacccttccaaacctagtaagaggtcattcattgaggatcttctgtttaacaaagttacgcttgcggacgcgggattcattaagcagtatggtgactgccttggagatattgccgccagggatttgatatgtgcacagaaatttaacggcctcaccgttctgccgcctctgctcaccgatgagatgatagcgcagtacacgagcgcactcctggcaggtacaattacaagcggatggacattcggtgcaggagcagcgttgcagataccctttgctatgcagatggcttatcgatttaacgggattggcgtcacgcagaacgtcctttatgagaatcagaaattgattgcaaatcagttcaatagtgctatcggtaagattcaggacagcttgagcagtaccgcgtctgcactgggaaagttgcaggacgtggtgaatcagaatgcacaagcactgaataccttggttaagcaattgagtagcaatttcggcgccatatcaagtgtactgaatgatatcctgtcacggttggacaaggtagaagccgaagttcagattgaccgcttgatcaccgggcgcctccaaagtctgcagacctacgtcacacaacaattgatcagagcagcagagataagagcatctgctaacctggctgccactaagatgtctgaatgtgtgcttgggcagtcaaagagggtagatttctgcggaaagggctaccaccttatgtctttccctcagagcgctccgcatggtgtggtctttctccatgtgacttatgtgcctgctcaagagaagaactttacgacggcgcccgctatatgccatgatggtaaggcgcactttccaagggagggagtgttcgtgtccaacggcactcactggtttgtcacccaacgaaatttctacgagcctcaaattattaccaccgacaatacctttgttagcggtaactgtgacgtcgtaattgggattgttaataataca</w:t>
      </w:r>
      <w:r w:rsidRPr="00402444">
        <w:rPr>
          <w:rFonts w:ascii="Courier New" w:hAnsi="Courier New" w:cs="Courier New"/>
          <w:caps/>
          <w:sz w:val="18"/>
          <w:szCs w:val="18"/>
        </w:rPr>
        <w:lastRenderedPageBreak/>
        <w:t>gtctacgatcctctgcagccggaactggactcctttaaagaggagctggacaaatatttcaagaaccacacatctcctgacgtagatcttggagacataagcggtataaatgcaagtgttgttaacattcagaaagaaatagataggttgaacgaagttgcgaagaaccttaacgagtcactgatagacctccaagagcttgggaagtacgagcaatatatcaagtggccttggtatatttggctcgggttcatagcaggacttatcgctatagtcatggtgactataatgctgtgctgcatgacaagcaatgggtctttgcagtgcagaatatgcatctgaaagcttatcgataccgtcgacctcgagggcccagatctaattcaccccaccagtgcaggctgcctatcagaaagtggtggctggtgtggctaatgccctggcccacaagtatcactaagctcgctttcttgctgtccaatttctattaaaggttcctttgttccctaagtccaactactaaactgggggatattatgaagggccttgagcatctggattctgcctaataaaaaacatttattttcattgcaatgatgtatttaaattatttctgaatattttactaaaaagggaatgtgggaggtcagtgcatttaaaacataaagaaatgaagagctagttcaaaccttgggaaaatacactatatcttaaactccatgaaagaaggtgaggctgcaaacagctaatgcacattggcaacagcccctgatgcctatgccttattcatccctcagaaaaggattcaagtagaggcttgatttggaggttaaagttttgctatgctgtattttacattacttattgttttagctgtcctcatgaatgtcttttcactacccatttgcttatcctgcatctctcagccttgactccactcagttctcttgcttagagataccacctttcccctgaagtgttccttccatgttttacggcgagatggtttctcctcgcctggccactcagccttagttgtctctgttgtcttatagaggtctacttgaagaaggaaaaacagggggcatggtttgactgtcctgtgagcccttcttccctgcctcccccactcacagtgacccggaatccctcgacatggcagtctagatcattcttgaagacgaaagggcctcgtgatacgcctatttttataggttaatgtcatgataataatggtttcttagacgtcaggtggcacttttcggggaaatgtgcgcggaacccctatttgtttatttttctaaatacattcaaatatgtatccgctcatgagacaataaccctgataaatgcttcaataatattgaaaaaggaagagtatgagtattcaacatttccgtgtcgcccttattcccttttttgcggcattttgccttcctgtttttgctcacccagaaacgctggtgaaagtaaaagatgctgaagatcagttgggtgcacgagtgggttacatcgaactggatctcaacagcggtaagatccttgagagttttcgccccgaagaacgttttccaatgatgagcacttttaaagttctgctatgtggcgcggtattatcccgtattgacgccgggcaagagcaactcggtcgccgcatacactattctcagaatgacttggttgagtactcaccagtcacagaaaagcatcttacggatggcatgacagtaagagaattatgcagtgctgccataaccatgagtgataacactgcggccaacttacttctgacaacgatcggaggaccgaaggagctaaccgcttttttgcacaacatgggggatcatgtaactcgccttgatcgttgggaaccggagctgaatgaagccataccaaacgacgagcgtgacaccacgatgcctgt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t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gagatgcgccgcgtgcggctgctggagatggcggacgcgatggatatgttctgccaagggttggtttgcgcattcacagttctccgcaagaattgattggctccaattcttggagtggtgaatccgttagcgaggtgccgccggcttccattcaggtcgaggtggcccggctccatgcaccgcgacgcaacgcggggaggcagacaaggtatagggcggcgcctacaatccatgccaacccgttccatgtgctcgccgaggcggcataaatcgccgtgacgatcagcggtccaatgatcgaagttaggctggtaagagccgcgagcgatccttgaagctgtccctgatggtcgtcatctacctgcctggacagcatggcctgcaacgcgggcatcccgatgccgccggaagcgagaagaatcataatggggaaggccatccagcctcgcgtcggggagctttttgcaaaagcctaggcctccaaaaaagcctcctcactacttctggaatagctcagaggccgaggcggcctcggcctctgcataaataaaaaaaattagtcagccatg</w:t>
      </w:r>
    </w:p>
    <w:p w14:paraId="563A25BC" w14:textId="0FC688F9" w:rsidR="00402444" w:rsidRDefault="00402444">
      <w:pPr>
        <w:rPr>
          <w:rFonts w:ascii="Courier New" w:hAnsi="Courier New" w:cs="Courier New"/>
          <w:caps/>
          <w:sz w:val="18"/>
          <w:szCs w:val="18"/>
        </w:rPr>
      </w:pPr>
      <w:r>
        <w:rPr>
          <w:rFonts w:ascii="Courier New" w:hAnsi="Courier New" w:cs="Courier New"/>
          <w:caps/>
          <w:sz w:val="18"/>
          <w:szCs w:val="18"/>
        </w:rPr>
        <w:br w:type="page"/>
      </w:r>
    </w:p>
    <w:p w14:paraId="4E816C9B" w14:textId="77777777" w:rsidR="00402444" w:rsidRDefault="00402444" w:rsidP="00402444">
      <w:pPr>
        <w:rPr>
          <w:rFonts w:ascii="Courier New" w:hAnsi="Courier New" w:cs="Courier New"/>
          <w:caps/>
          <w:sz w:val="18"/>
          <w:szCs w:val="18"/>
        </w:rPr>
      </w:pPr>
    </w:p>
    <w:p w14:paraId="5207C3DE" w14:textId="0559354D" w:rsidR="00E91E60" w:rsidRPr="00050D6B" w:rsidRDefault="00050D6B" w:rsidP="00D379C9">
      <w:pPr>
        <w:pStyle w:val="Heading1"/>
      </w:pPr>
      <w:r w:rsidRPr="00050D6B">
        <w:t>Figure 2:  Plasmid Map of NR-52</w:t>
      </w:r>
      <w:r w:rsidR="000F6AB2">
        <w:t>51</w:t>
      </w:r>
      <w:r w:rsidR="00402444">
        <w:t>3</w:t>
      </w:r>
    </w:p>
    <w:p w14:paraId="73CB096C" w14:textId="4A5E8BEF" w:rsidR="00E91E60" w:rsidRDefault="00D379C9" w:rsidP="009470BA">
      <w:r>
        <w:rPr>
          <w:noProof/>
        </w:rPr>
        <w:drawing>
          <wp:anchor distT="0" distB="0" distL="114300" distR="114300" simplePos="0" relativeHeight="251658240" behindDoc="0" locked="0" layoutInCell="1" allowOverlap="1" wp14:anchorId="7BF02B6E" wp14:editId="45770D69">
            <wp:simplePos x="0" y="0"/>
            <wp:positionH relativeFrom="column">
              <wp:posOffset>15240</wp:posOffset>
            </wp:positionH>
            <wp:positionV relativeFrom="paragraph">
              <wp:posOffset>134620</wp:posOffset>
            </wp:positionV>
            <wp:extent cx="5478780" cy="5524500"/>
            <wp:effectExtent l="0" t="0" r="7620" b="0"/>
            <wp:wrapNone/>
            <wp:docPr id="10" name="Picture 10" descr="The image shows the plasmid map of NR-52513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he image shows the plasmid map of NR-52513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B2F69" w14:textId="77777777" w:rsidR="00D379C9" w:rsidRDefault="00D379C9" w:rsidP="009470BA"/>
    <w:sectPr w:rsidR="00D37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F8955" w14:textId="77777777" w:rsidR="009470BA" w:rsidRDefault="009470BA" w:rsidP="009470BA">
      <w:pPr>
        <w:spacing w:after="0" w:line="240" w:lineRule="auto"/>
      </w:pPr>
      <w:r>
        <w:separator/>
      </w:r>
    </w:p>
  </w:endnote>
  <w:endnote w:type="continuationSeparator" w:id="0">
    <w:p w14:paraId="62334DB6" w14:textId="77777777" w:rsidR="009470BA" w:rsidRDefault="009470BA" w:rsidP="0094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1ADDC" w14:textId="77777777" w:rsidR="009470BA" w:rsidRDefault="009470BA" w:rsidP="009470BA">
      <w:pPr>
        <w:spacing w:after="0" w:line="240" w:lineRule="auto"/>
      </w:pPr>
      <w:r>
        <w:separator/>
      </w:r>
    </w:p>
  </w:footnote>
  <w:footnote w:type="continuationSeparator" w:id="0">
    <w:p w14:paraId="5FE263C9" w14:textId="77777777" w:rsidR="009470BA" w:rsidRDefault="009470BA" w:rsidP="009470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BA"/>
    <w:rsid w:val="00050D6B"/>
    <w:rsid w:val="000F6AB2"/>
    <w:rsid w:val="00402444"/>
    <w:rsid w:val="009470BA"/>
    <w:rsid w:val="00B42689"/>
    <w:rsid w:val="00B52236"/>
    <w:rsid w:val="00B7220C"/>
    <w:rsid w:val="00BD08A2"/>
    <w:rsid w:val="00CA67F6"/>
    <w:rsid w:val="00D379C9"/>
    <w:rsid w:val="00E9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2E864"/>
  <w15:chartTrackingRefBased/>
  <w15:docId w15:val="{CADAA67A-BE85-4836-AB2E-03CE958B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379C9"/>
    <w:pPr>
      <w:keepNext/>
      <w:keepLines/>
      <w:spacing w:after="0"/>
      <w:jc w:val="center"/>
      <w:outlineLvl w:val="0"/>
    </w:pPr>
    <w:rPr>
      <w:rFonts w:ascii="Arial" w:eastAsiaTheme="majorEastAsia" w:hAnsi="Arial" w:cstheme="majorBidi"/>
      <w:b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9C9"/>
    <w:rPr>
      <w:rFonts w:ascii="Arial" w:eastAsiaTheme="majorEastAsia" w:hAnsi="Arial" w:cstheme="majorBidi"/>
      <w:b/>
      <w:sz w:val="20"/>
      <w:szCs w:val="32"/>
    </w:rPr>
  </w:style>
  <w:style w:type="paragraph" w:styleId="Header">
    <w:name w:val="header"/>
    <w:basedOn w:val="Normal"/>
    <w:link w:val="HeaderChar"/>
    <w:uiPriority w:val="99"/>
    <w:unhideWhenUsed/>
    <w:rsid w:val="00D37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9C9"/>
  </w:style>
  <w:style w:type="paragraph" w:styleId="Footer">
    <w:name w:val="footer"/>
    <w:basedOn w:val="Normal"/>
    <w:link w:val="FooterChar"/>
    <w:uiPriority w:val="99"/>
    <w:unhideWhenUsed/>
    <w:rsid w:val="00D37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 Resources Catalog No. NR-52513 Complete Plasmid Sequence and Plasmid Map</vt:lpstr>
    </vt:vector>
  </TitlesOfParts>
  <Company>ATCC</Company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 Resources Catalog No. NR-52513 Complete Plasmid Sequence and Plasmid Map</dc:title>
  <dc:subject>BEI Resources Catalog No. NR-52513 Complete Plasmid Sequence and Plasmid Map</dc:subject>
  <dc:creator>BEI Resources</dc:creator>
  <cp:keywords>BEI Resources, Catalog No. NR-52513, Complete Plasmid Sequence, Plasmid Map</cp:keywords>
  <dc:description/>
  <cp:lastModifiedBy>Delgado, Natalia</cp:lastModifiedBy>
  <cp:revision>8</cp:revision>
  <dcterms:created xsi:type="dcterms:W3CDTF">2020-04-23T13:24:00Z</dcterms:created>
  <dcterms:modified xsi:type="dcterms:W3CDTF">2021-01-28T14:21:00Z</dcterms:modified>
</cp:coreProperties>
</file>